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70" w:rsidRPr="005E16D7" w:rsidRDefault="00876F70" w:rsidP="00876F70">
      <w:pPr>
        <w:widowControl w:val="0"/>
        <w:autoSpaceDE w:val="0"/>
        <w:autoSpaceDN w:val="0"/>
        <w:jc w:val="center"/>
        <w:rPr>
          <w:color w:val="000000"/>
          <w:lang w:val="uk-UA"/>
        </w:rPr>
      </w:pPr>
      <w:r w:rsidRPr="005E16D7">
        <w:rPr>
          <w:color w:val="000000"/>
          <w:lang w:val="uk-UA"/>
        </w:rPr>
        <w:t>ІНФОРМАЦІЯ</w:t>
      </w:r>
    </w:p>
    <w:p w:rsidR="00215DC4" w:rsidRDefault="002E35FB" w:rsidP="00876F70">
      <w:pPr>
        <w:widowControl w:val="0"/>
        <w:autoSpaceDE w:val="0"/>
        <w:autoSpaceDN w:val="0"/>
        <w:jc w:val="center"/>
        <w:rPr>
          <w:color w:val="000000"/>
          <w:lang w:val="uk-UA"/>
        </w:rPr>
      </w:pPr>
      <w:r w:rsidRPr="005E16D7">
        <w:rPr>
          <w:color w:val="000000"/>
          <w:lang w:val="uk-UA"/>
        </w:rPr>
        <w:t>щодо безоплатної передачі матеріальних цінностей на потреби оборони на підставі розпоряджень міського голови</w:t>
      </w:r>
    </w:p>
    <w:p w:rsidR="00454504" w:rsidRDefault="00454504" w:rsidP="0056654F">
      <w:pPr>
        <w:widowControl w:val="0"/>
        <w:autoSpaceDE w:val="0"/>
        <w:autoSpaceDN w:val="0"/>
        <w:ind w:firstLine="709"/>
        <w:jc w:val="both"/>
        <w:rPr>
          <w:lang w:val="uk-UA"/>
        </w:rPr>
      </w:pPr>
    </w:p>
    <w:p w:rsidR="00612295" w:rsidRPr="005E16D7" w:rsidRDefault="0056654F" w:rsidP="0056654F">
      <w:pPr>
        <w:widowControl w:val="0"/>
        <w:autoSpaceDE w:val="0"/>
        <w:autoSpaceDN w:val="0"/>
        <w:ind w:firstLine="709"/>
        <w:jc w:val="both"/>
        <w:rPr>
          <w:lang w:val="uk-UA"/>
        </w:rPr>
      </w:pPr>
      <w:r w:rsidRPr="005E16D7">
        <w:rPr>
          <w:lang w:val="uk-UA"/>
        </w:rPr>
        <w:t xml:space="preserve">На виконання п.5,9 Заходів Програми щодо організації мобілізаційної підготовки та територіальної оборони в </w:t>
      </w:r>
      <w:proofErr w:type="spellStart"/>
      <w:r w:rsidRPr="005E16D7">
        <w:rPr>
          <w:lang w:val="uk-UA"/>
        </w:rPr>
        <w:t>Южноукраїнській</w:t>
      </w:r>
      <w:proofErr w:type="spellEnd"/>
      <w:r w:rsidRPr="005E16D7">
        <w:rPr>
          <w:lang w:val="uk-UA"/>
        </w:rPr>
        <w:t xml:space="preserve"> міській територіальній громаді на </w:t>
      </w:r>
      <w:r w:rsidR="004E0C68" w:rsidRPr="005E16D7">
        <w:rPr>
          <w:lang w:val="uk-UA"/>
        </w:rPr>
        <w:t xml:space="preserve">       </w:t>
      </w:r>
      <w:r w:rsidRPr="005E16D7">
        <w:rPr>
          <w:lang w:val="uk-UA"/>
        </w:rPr>
        <w:t xml:space="preserve">2022-2026 роки, затвердженої рішенням Южноукраїнської міської ради від </w:t>
      </w:r>
      <w:r w:rsidR="00612295" w:rsidRPr="005E16D7">
        <w:rPr>
          <w:lang w:val="uk-UA"/>
        </w:rPr>
        <w:t xml:space="preserve">21.12.2021 </w:t>
      </w:r>
      <w:bookmarkStart w:id="0" w:name="_GoBack"/>
      <w:r w:rsidR="00612295" w:rsidRPr="005E16D7">
        <w:rPr>
          <w:lang w:val="uk-UA"/>
        </w:rPr>
        <w:t xml:space="preserve">№854, виконавчим комітетом Южноукраїнської міської ради, як головним </w:t>
      </w:r>
      <w:bookmarkEnd w:id="0"/>
      <w:r w:rsidR="00612295" w:rsidRPr="005E16D7">
        <w:rPr>
          <w:lang w:val="uk-UA"/>
        </w:rPr>
        <w:t xml:space="preserve">розпорядником бюджетних коштів, в реагування на заявки </w:t>
      </w:r>
      <w:r w:rsidR="00AF6FB1" w:rsidRPr="005E16D7">
        <w:rPr>
          <w:lang w:val="uk-UA"/>
        </w:rPr>
        <w:t>Першо</w:t>
      </w:r>
      <w:r w:rsidR="00AF6FB1">
        <w:rPr>
          <w:lang w:val="uk-UA"/>
        </w:rPr>
        <w:t>го</w:t>
      </w:r>
      <w:r w:rsidR="00AF6FB1" w:rsidRPr="005E16D7">
        <w:rPr>
          <w:lang w:val="uk-UA"/>
        </w:rPr>
        <w:t xml:space="preserve"> відділу Вознесенського районного територіального центру комплектації та соціальної підтримки </w:t>
      </w:r>
      <w:r w:rsidR="00612295" w:rsidRPr="00E24685">
        <w:rPr>
          <w:lang w:val="uk-UA"/>
        </w:rPr>
        <w:t>на потреби оборони,</w:t>
      </w:r>
      <w:r w:rsidR="00612295" w:rsidRPr="00E24685">
        <w:rPr>
          <w:color w:val="FF0000"/>
          <w:lang w:val="uk-UA"/>
        </w:rPr>
        <w:t xml:space="preserve"> </w:t>
      </w:r>
      <w:r w:rsidR="0091727B" w:rsidRPr="005E16D7">
        <w:rPr>
          <w:lang w:val="uk-UA"/>
        </w:rPr>
        <w:t xml:space="preserve">в період з </w:t>
      </w:r>
      <w:r w:rsidR="00236EFB">
        <w:rPr>
          <w:lang w:val="uk-UA"/>
        </w:rPr>
        <w:t>березня</w:t>
      </w:r>
      <w:r w:rsidR="0091727B" w:rsidRPr="005E16D7">
        <w:rPr>
          <w:lang w:val="uk-UA"/>
        </w:rPr>
        <w:t xml:space="preserve"> 202</w:t>
      </w:r>
      <w:r w:rsidR="00236EFB">
        <w:rPr>
          <w:lang w:val="uk-UA"/>
        </w:rPr>
        <w:t>2</w:t>
      </w:r>
      <w:r w:rsidR="0091727B" w:rsidRPr="005E16D7">
        <w:rPr>
          <w:lang w:val="uk-UA"/>
        </w:rPr>
        <w:t xml:space="preserve"> року по </w:t>
      </w:r>
      <w:r w:rsidR="00236EFB">
        <w:rPr>
          <w:lang w:val="uk-UA"/>
        </w:rPr>
        <w:t>листопад</w:t>
      </w:r>
      <w:r w:rsidR="0091727B" w:rsidRPr="005E16D7">
        <w:rPr>
          <w:lang w:val="uk-UA"/>
        </w:rPr>
        <w:t xml:space="preserve"> 202</w:t>
      </w:r>
      <w:r w:rsidR="00236EFB">
        <w:rPr>
          <w:lang w:val="uk-UA"/>
        </w:rPr>
        <w:t>2</w:t>
      </w:r>
      <w:r w:rsidR="0091727B" w:rsidRPr="005E16D7">
        <w:rPr>
          <w:lang w:val="uk-UA"/>
        </w:rPr>
        <w:t xml:space="preserve"> року </w:t>
      </w:r>
      <w:r w:rsidR="00612295" w:rsidRPr="005E16D7">
        <w:rPr>
          <w:lang w:val="uk-UA"/>
        </w:rPr>
        <w:t>здійснювалось придбання</w:t>
      </w:r>
      <w:r w:rsidR="0091727B" w:rsidRPr="005E16D7">
        <w:rPr>
          <w:lang w:val="uk-UA"/>
        </w:rPr>
        <w:t xml:space="preserve"> матеріальних цінностей за кошти міського бюджету.</w:t>
      </w:r>
    </w:p>
    <w:p w:rsidR="0091727B" w:rsidRPr="00E16BCC" w:rsidRDefault="0091727B" w:rsidP="0056654F">
      <w:pPr>
        <w:widowControl w:val="0"/>
        <w:autoSpaceDE w:val="0"/>
        <w:autoSpaceDN w:val="0"/>
        <w:ind w:firstLine="709"/>
        <w:jc w:val="both"/>
        <w:rPr>
          <w:lang w:val="uk-UA"/>
        </w:rPr>
      </w:pPr>
      <w:r w:rsidRPr="005E16D7">
        <w:rPr>
          <w:lang w:val="uk-UA"/>
        </w:rPr>
        <w:t xml:space="preserve">За період, зазначений вище, на придбання матеріальних цінностей було витрачено </w:t>
      </w:r>
      <w:r w:rsidR="00BC1520">
        <w:rPr>
          <w:lang w:val="uk-UA"/>
        </w:rPr>
        <w:t>3</w:t>
      </w:r>
      <w:r w:rsidR="00C85DC6" w:rsidRPr="001773FF">
        <w:rPr>
          <w:color w:val="FF0000"/>
          <w:lang w:val="uk-UA"/>
        </w:rPr>
        <w:t xml:space="preserve"> </w:t>
      </w:r>
      <w:r w:rsidR="00BC1520" w:rsidRPr="00E16BCC">
        <w:rPr>
          <w:lang w:val="uk-UA"/>
        </w:rPr>
        <w:t>мільйона 781</w:t>
      </w:r>
      <w:r w:rsidRPr="00E16BCC">
        <w:rPr>
          <w:lang w:val="uk-UA"/>
        </w:rPr>
        <w:t>тисяч</w:t>
      </w:r>
      <w:r w:rsidR="00E02F0B" w:rsidRPr="00E16BCC">
        <w:rPr>
          <w:lang w:val="uk-UA"/>
        </w:rPr>
        <w:t>і</w:t>
      </w:r>
      <w:r w:rsidR="00C85DC6" w:rsidRPr="00E16BCC">
        <w:rPr>
          <w:lang w:val="uk-UA"/>
        </w:rPr>
        <w:t xml:space="preserve"> </w:t>
      </w:r>
      <w:r w:rsidR="00BC1520" w:rsidRPr="00E16BCC">
        <w:rPr>
          <w:lang w:val="uk-UA"/>
        </w:rPr>
        <w:t>672</w:t>
      </w:r>
      <w:r w:rsidR="009045CB" w:rsidRPr="00E16BCC">
        <w:rPr>
          <w:lang w:val="uk-UA"/>
        </w:rPr>
        <w:t xml:space="preserve"> </w:t>
      </w:r>
      <w:r w:rsidRPr="00E16BCC">
        <w:rPr>
          <w:lang w:val="uk-UA"/>
        </w:rPr>
        <w:t>грн.</w:t>
      </w:r>
      <w:r w:rsidR="00E2244F" w:rsidRPr="00E16BCC">
        <w:rPr>
          <w:lang w:val="uk-UA"/>
        </w:rPr>
        <w:t xml:space="preserve"> </w:t>
      </w:r>
      <w:r w:rsidR="00BC1520" w:rsidRPr="00E16BCC">
        <w:rPr>
          <w:lang w:val="uk-UA"/>
        </w:rPr>
        <w:t>13</w:t>
      </w:r>
      <w:r w:rsidR="00C85DC6" w:rsidRPr="00E16BCC">
        <w:rPr>
          <w:lang w:val="uk-UA"/>
        </w:rPr>
        <w:t xml:space="preserve"> </w:t>
      </w:r>
      <w:r w:rsidR="00E2244F" w:rsidRPr="00E16BCC">
        <w:rPr>
          <w:lang w:val="uk-UA"/>
        </w:rPr>
        <w:t>коп.</w:t>
      </w:r>
    </w:p>
    <w:p w:rsidR="00454504" w:rsidRDefault="00454504" w:rsidP="0056654F">
      <w:pPr>
        <w:widowControl w:val="0"/>
        <w:autoSpaceDE w:val="0"/>
        <w:autoSpaceDN w:val="0"/>
        <w:ind w:firstLine="709"/>
        <w:jc w:val="both"/>
        <w:rPr>
          <w:lang w:val="uk-UA"/>
        </w:rPr>
      </w:pPr>
    </w:p>
    <w:p w:rsidR="006614AE" w:rsidRDefault="00E2244F" w:rsidP="0056654F">
      <w:pPr>
        <w:widowControl w:val="0"/>
        <w:autoSpaceDE w:val="0"/>
        <w:autoSpaceDN w:val="0"/>
        <w:ind w:firstLine="709"/>
        <w:jc w:val="both"/>
        <w:rPr>
          <w:lang w:val="uk-UA"/>
        </w:rPr>
      </w:pPr>
      <w:r w:rsidRPr="005E16D7">
        <w:rPr>
          <w:lang w:val="uk-UA"/>
        </w:rPr>
        <w:t xml:space="preserve">Щодо придбання матеріальних цінностей </w:t>
      </w:r>
      <w:r w:rsidR="00EB6E06" w:rsidRPr="005E16D7">
        <w:rPr>
          <w:lang w:val="uk-UA"/>
        </w:rPr>
        <w:t>інформація наведена в таблиці:</w:t>
      </w:r>
    </w:p>
    <w:p w:rsidR="00236EFB" w:rsidRPr="005E16D7" w:rsidRDefault="00236EFB" w:rsidP="0056654F">
      <w:pPr>
        <w:widowControl w:val="0"/>
        <w:autoSpaceDE w:val="0"/>
        <w:autoSpaceDN w:val="0"/>
        <w:ind w:firstLine="709"/>
        <w:jc w:val="both"/>
        <w:rPr>
          <w:lang w:val="uk-UA"/>
        </w:rPr>
      </w:pPr>
    </w:p>
    <w:tbl>
      <w:tblPr>
        <w:tblStyle w:val="ad"/>
        <w:tblW w:w="9067" w:type="dxa"/>
        <w:tblLayout w:type="fixed"/>
        <w:tblLook w:val="04A0" w:firstRow="1" w:lastRow="0" w:firstColumn="1" w:lastColumn="0" w:noHBand="0" w:noVBand="1"/>
      </w:tblPr>
      <w:tblGrid>
        <w:gridCol w:w="703"/>
        <w:gridCol w:w="2835"/>
        <w:gridCol w:w="1276"/>
        <w:gridCol w:w="1134"/>
        <w:gridCol w:w="1417"/>
        <w:gridCol w:w="1702"/>
      </w:tblGrid>
      <w:tr w:rsidR="00EB6E06" w:rsidRPr="005E16D7" w:rsidTr="005E456B">
        <w:tc>
          <w:tcPr>
            <w:tcW w:w="703" w:type="dxa"/>
          </w:tcPr>
          <w:p w:rsidR="00EB6E06" w:rsidRPr="005E16D7" w:rsidRDefault="00EB6E06" w:rsidP="00EB6E06">
            <w:pPr>
              <w:widowControl w:val="0"/>
              <w:jc w:val="center"/>
              <w:rPr>
                <w:lang w:val="uk-UA"/>
              </w:rPr>
            </w:pPr>
            <w:r w:rsidRPr="005E16D7">
              <w:rPr>
                <w:lang w:val="uk-UA"/>
              </w:rPr>
              <w:t>№ з/п</w:t>
            </w:r>
          </w:p>
        </w:tc>
        <w:tc>
          <w:tcPr>
            <w:tcW w:w="2835" w:type="dxa"/>
          </w:tcPr>
          <w:p w:rsidR="00EB6E06" w:rsidRPr="005E16D7" w:rsidRDefault="00EB6E06" w:rsidP="00EB6E06">
            <w:pPr>
              <w:widowControl w:val="0"/>
              <w:jc w:val="center"/>
              <w:rPr>
                <w:lang w:val="uk-UA"/>
              </w:rPr>
            </w:pPr>
            <w:r w:rsidRPr="005E16D7">
              <w:rPr>
                <w:lang w:val="uk-UA"/>
              </w:rPr>
              <w:t>Найменування матеріальних цінностей</w:t>
            </w:r>
          </w:p>
        </w:tc>
        <w:tc>
          <w:tcPr>
            <w:tcW w:w="1276" w:type="dxa"/>
          </w:tcPr>
          <w:p w:rsidR="00EB6E06" w:rsidRPr="005E16D7" w:rsidRDefault="00EB6E06" w:rsidP="00EB6E06">
            <w:pPr>
              <w:widowControl w:val="0"/>
              <w:jc w:val="center"/>
              <w:rPr>
                <w:lang w:val="uk-UA"/>
              </w:rPr>
            </w:pPr>
            <w:r w:rsidRPr="005E16D7">
              <w:rPr>
                <w:lang w:val="uk-UA"/>
              </w:rPr>
              <w:t>Одиниця виміру</w:t>
            </w:r>
          </w:p>
        </w:tc>
        <w:tc>
          <w:tcPr>
            <w:tcW w:w="1134" w:type="dxa"/>
          </w:tcPr>
          <w:p w:rsidR="00EB6E06" w:rsidRPr="005E16D7" w:rsidRDefault="00EB6E06" w:rsidP="00B45D80">
            <w:pPr>
              <w:widowControl w:val="0"/>
              <w:ind w:right="-176"/>
              <w:rPr>
                <w:lang w:val="uk-UA"/>
              </w:rPr>
            </w:pPr>
            <w:r w:rsidRPr="005E16D7">
              <w:rPr>
                <w:lang w:val="uk-UA"/>
              </w:rPr>
              <w:t>Кількість</w:t>
            </w:r>
          </w:p>
        </w:tc>
        <w:tc>
          <w:tcPr>
            <w:tcW w:w="1417" w:type="dxa"/>
          </w:tcPr>
          <w:p w:rsidR="00EB6E06" w:rsidRPr="005E16D7" w:rsidRDefault="00EB6E06" w:rsidP="00EB6E06">
            <w:pPr>
              <w:widowControl w:val="0"/>
              <w:jc w:val="center"/>
              <w:rPr>
                <w:lang w:val="uk-UA"/>
              </w:rPr>
            </w:pPr>
            <w:r w:rsidRPr="005E16D7">
              <w:rPr>
                <w:lang w:val="uk-UA"/>
              </w:rPr>
              <w:t>Загальна сума, грн.</w:t>
            </w:r>
          </w:p>
        </w:tc>
        <w:tc>
          <w:tcPr>
            <w:tcW w:w="1702" w:type="dxa"/>
          </w:tcPr>
          <w:p w:rsidR="00EB6E06" w:rsidRPr="005E16D7" w:rsidRDefault="00EB6E06" w:rsidP="00236EFB">
            <w:pPr>
              <w:widowControl w:val="0"/>
              <w:ind w:right="-108"/>
              <w:jc w:val="center"/>
              <w:rPr>
                <w:lang w:val="uk-UA"/>
              </w:rPr>
            </w:pPr>
            <w:r w:rsidRPr="005E16D7">
              <w:rPr>
                <w:lang w:val="uk-UA"/>
              </w:rPr>
              <w:t>№ та дата розпорядження згідно якого здійснено передачу</w:t>
            </w:r>
          </w:p>
        </w:tc>
      </w:tr>
      <w:tr w:rsidR="00454504" w:rsidRPr="005E16D7" w:rsidTr="005E456B">
        <w:tc>
          <w:tcPr>
            <w:tcW w:w="703" w:type="dxa"/>
          </w:tcPr>
          <w:p w:rsidR="00454504" w:rsidRPr="005E16D7" w:rsidRDefault="00454504" w:rsidP="00EB6E06">
            <w:pPr>
              <w:widowControl w:val="0"/>
              <w:jc w:val="center"/>
              <w:rPr>
                <w:lang w:val="uk-UA"/>
              </w:rPr>
            </w:pPr>
            <w:r>
              <w:rPr>
                <w:lang w:val="uk-UA"/>
              </w:rPr>
              <w:t>1</w:t>
            </w:r>
          </w:p>
        </w:tc>
        <w:tc>
          <w:tcPr>
            <w:tcW w:w="2835" w:type="dxa"/>
          </w:tcPr>
          <w:p w:rsidR="00454504" w:rsidRPr="005E16D7" w:rsidRDefault="00454504" w:rsidP="00EB6E06">
            <w:pPr>
              <w:widowControl w:val="0"/>
              <w:jc w:val="center"/>
              <w:rPr>
                <w:lang w:val="uk-UA"/>
              </w:rPr>
            </w:pPr>
            <w:r>
              <w:rPr>
                <w:lang w:val="uk-UA"/>
              </w:rPr>
              <w:t>2</w:t>
            </w:r>
          </w:p>
        </w:tc>
        <w:tc>
          <w:tcPr>
            <w:tcW w:w="1276" w:type="dxa"/>
          </w:tcPr>
          <w:p w:rsidR="00454504" w:rsidRPr="005E16D7" w:rsidRDefault="00454504" w:rsidP="00EB6E06">
            <w:pPr>
              <w:widowControl w:val="0"/>
              <w:jc w:val="center"/>
              <w:rPr>
                <w:lang w:val="uk-UA"/>
              </w:rPr>
            </w:pPr>
            <w:r>
              <w:rPr>
                <w:lang w:val="uk-UA"/>
              </w:rPr>
              <w:t>3</w:t>
            </w:r>
          </w:p>
        </w:tc>
        <w:tc>
          <w:tcPr>
            <w:tcW w:w="1134" w:type="dxa"/>
          </w:tcPr>
          <w:p w:rsidR="00454504" w:rsidRPr="005E16D7" w:rsidRDefault="00454504" w:rsidP="00454504">
            <w:pPr>
              <w:widowControl w:val="0"/>
              <w:ind w:right="-176"/>
              <w:jc w:val="center"/>
              <w:rPr>
                <w:lang w:val="uk-UA"/>
              </w:rPr>
            </w:pPr>
            <w:r>
              <w:rPr>
                <w:lang w:val="uk-UA"/>
              </w:rPr>
              <w:t>4</w:t>
            </w:r>
          </w:p>
        </w:tc>
        <w:tc>
          <w:tcPr>
            <w:tcW w:w="1417" w:type="dxa"/>
          </w:tcPr>
          <w:p w:rsidR="00454504" w:rsidRPr="005E16D7" w:rsidRDefault="00454504" w:rsidP="00EB6E06">
            <w:pPr>
              <w:widowControl w:val="0"/>
              <w:jc w:val="center"/>
              <w:rPr>
                <w:lang w:val="uk-UA"/>
              </w:rPr>
            </w:pPr>
            <w:r>
              <w:rPr>
                <w:lang w:val="uk-UA"/>
              </w:rPr>
              <w:t>5</w:t>
            </w:r>
          </w:p>
        </w:tc>
        <w:tc>
          <w:tcPr>
            <w:tcW w:w="1702" w:type="dxa"/>
          </w:tcPr>
          <w:p w:rsidR="00454504" w:rsidRPr="005E16D7" w:rsidRDefault="00454504" w:rsidP="00236EFB">
            <w:pPr>
              <w:widowControl w:val="0"/>
              <w:ind w:right="-108"/>
              <w:jc w:val="center"/>
              <w:rPr>
                <w:lang w:val="uk-UA"/>
              </w:rPr>
            </w:pPr>
            <w:r>
              <w:rPr>
                <w:lang w:val="uk-UA"/>
              </w:rPr>
              <w:t>6</w:t>
            </w:r>
          </w:p>
        </w:tc>
      </w:tr>
      <w:tr w:rsidR="00EB6E06" w:rsidRPr="005E16D7" w:rsidTr="005E456B">
        <w:tc>
          <w:tcPr>
            <w:tcW w:w="703" w:type="dxa"/>
            <w:vAlign w:val="center"/>
          </w:tcPr>
          <w:p w:rsidR="00EB6E06" w:rsidRPr="005E16D7" w:rsidRDefault="0077570B" w:rsidP="00EB6E06">
            <w:pPr>
              <w:widowControl w:val="0"/>
              <w:jc w:val="center"/>
              <w:rPr>
                <w:lang w:val="uk-UA"/>
              </w:rPr>
            </w:pPr>
            <w:r>
              <w:rPr>
                <w:lang w:val="uk-UA"/>
              </w:rPr>
              <w:t>1</w:t>
            </w:r>
            <w:r w:rsidR="00EB6E06" w:rsidRPr="005E16D7">
              <w:rPr>
                <w:lang w:val="uk-UA"/>
              </w:rPr>
              <w:t>.</w:t>
            </w:r>
          </w:p>
        </w:tc>
        <w:tc>
          <w:tcPr>
            <w:tcW w:w="8364" w:type="dxa"/>
            <w:gridSpan w:val="5"/>
            <w:vAlign w:val="center"/>
          </w:tcPr>
          <w:p w:rsidR="00EB6E06" w:rsidRPr="005E16D7" w:rsidRDefault="00EB6E06" w:rsidP="0039746C">
            <w:pPr>
              <w:widowControl w:val="0"/>
              <w:jc w:val="center"/>
              <w:rPr>
                <w:lang w:val="uk-UA"/>
              </w:rPr>
            </w:pPr>
            <w:r w:rsidRPr="005E16D7">
              <w:rPr>
                <w:lang w:val="uk-UA"/>
              </w:rPr>
              <w:t>Першому відділу Вознесенського р</w:t>
            </w:r>
            <w:r w:rsidR="00221C25" w:rsidRPr="005E16D7">
              <w:rPr>
                <w:lang w:val="uk-UA"/>
              </w:rPr>
              <w:t xml:space="preserve">айонного територіального центру </w:t>
            </w:r>
            <w:r w:rsidRPr="005E16D7">
              <w:rPr>
                <w:lang w:val="uk-UA"/>
              </w:rPr>
              <w:t xml:space="preserve">комплектації та соціальної підтримки </w:t>
            </w:r>
          </w:p>
        </w:tc>
      </w:tr>
      <w:tr w:rsidR="006F0500" w:rsidRPr="005E16D7" w:rsidTr="005E456B">
        <w:tc>
          <w:tcPr>
            <w:tcW w:w="703" w:type="dxa"/>
            <w:vAlign w:val="center"/>
          </w:tcPr>
          <w:p w:rsidR="006F0500" w:rsidRPr="005E16D7" w:rsidRDefault="00BE00C6" w:rsidP="00221C25">
            <w:pPr>
              <w:widowControl w:val="0"/>
              <w:jc w:val="center"/>
              <w:rPr>
                <w:lang w:val="uk-UA"/>
              </w:rPr>
            </w:pPr>
            <w:r>
              <w:rPr>
                <w:lang w:val="uk-UA"/>
              </w:rPr>
              <w:t>1.1</w:t>
            </w:r>
          </w:p>
        </w:tc>
        <w:tc>
          <w:tcPr>
            <w:tcW w:w="2835" w:type="dxa"/>
          </w:tcPr>
          <w:p w:rsidR="006F0500" w:rsidRPr="00C85DC6" w:rsidRDefault="0039746C" w:rsidP="0077570B">
            <w:pPr>
              <w:rPr>
                <w:lang w:val="uk-UA"/>
              </w:rPr>
            </w:pPr>
            <w:r>
              <w:rPr>
                <w:lang w:val="uk-UA"/>
              </w:rPr>
              <w:t>Дизельне паливо</w:t>
            </w:r>
          </w:p>
        </w:tc>
        <w:tc>
          <w:tcPr>
            <w:tcW w:w="1276" w:type="dxa"/>
          </w:tcPr>
          <w:p w:rsidR="00C85DC6" w:rsidRDefault="00C85DC6" w:rsidP="00C85DC6">
            <w:pPr>
              <w:jc w:val="center"/>
              <w:rPr>
                <w:lang w:val="uk-UA"/>
              </w:rPr>
            </w:pPr>
          </w:p>
          <w:p w:rsidR="006F0500" w:rsidRPr="005E16D7" w:rsidRDefault="0039746C" w:rsidP="00C85DC6">
            <w:pPr>
              <w:jc w:val="center"/>
              <w:rPr>
                <w:lang w:val="uk-UA"/>
              </w:rPr>
            </w:pPr>
            <w:r>
              <w:rPr>
                <w:lang w:val="uk-UA"/>
              </w:rPr>
              <w:t>л</w:t>
            </w:r>
          </w:p>
        </w:tc>
        <w:tc>
          <w:tcPr>
            <w:tcW w:w="1134" w:type="dxa"/>
          </w:tcPr>
          <w:p w:rsidR="00C85DC6" w:rsidRDefault="00C85DC6" w:rsidP="00C85DC6">
            <w:pPr>
              <w:jc w:val="center"/>
              <w:rPr>
                <w:lang w:val="uk-UA"/>
              </w:rPr>
            </w:pPr>
          </w:p>
          <w:p w:rsidR="006F0500" w:rsidRPr="005E16D7" w:rsidRDefault="0039746C" w:rsidP="00C85DC6">
            <w:pPr>
              <w:jc w:val="center"/>
              <w:rPr>
                <w:lang w:val="uk-UA"/>
              </w:rPr>
            </w:pPr>
            <w:r>
              <w:rPr>
                <w:lang w:val="uk-UA"/>
              </w:rPr>
              <w:t>6440</w:t>
            </w:r>
          </w:p>
        </w:tc>
        <w:tc>
          <w:tcPr>
            <w:tcW w:w="1417" w:type="dxa"/>
          </w:tcPr>
          <w:p w:rsidR="00C85DC6" w:rsidRDefault="00C85DC6" w:rsidP="00C85DC6">
            <w:pPr>
              <w:jc w:val="center"/>
              <w:rPr>
                <w:lang w:val="uk-UA"/>
              </w:rPr>
            </w:pPr>
          </w:p>
          <w:p w:rsidR="006F0500" w:rsidRPr="005E16D7" w:rsidRDefault="0039746C" w:rsidP="00C85DC6">
            <w:pPr>
              <w:jc w:val="center"/>
              <w:rPr>
                <w:lang w:val="uk-UA"/>
              </w:rPr>
            </w:pPr>
            <w:r w:rsidRPr="0039746C">
              <w:rPr>
                <w:lang w:val="uk-UA"/>
              </w:rPr>
              <w:t>309120,00</w:t>
            </w:r>
          </w:p>
        </w:tc>
        <w:tc>
          <w:tcPr>
            <w:tcW w:w="1702" w:type="dxa"/>
          </w:tcPr>
          <w:p w:rsidR="006F0500" w:rsidRPr="005E16D7" w:rsidRDefault="006F0500" w:rsidP="0039746C">
            <w:pPr>
              <w:jc w:val="center"/>
              <w:rPr>
                <w:lang w:val="uk-UA"/>
              </w:rPr>
            </w:pPr>
            <w:r w:rsidRPr="005E16D7">
              <w:rPr>
                <w:lang w:val="uk-UA"/>
              </w:rPr>
              <w:t xml:space="preserve">від </w:t>
            </w:r>
            <w:r w:rsidR="0039746C">
              <w:rPr>
                <w:lang w:val="uk-UA"/>
              </w:rPr>
              <w:t>12</w:t>
            </w:r>
            <w:r w:rsidRPr="005E16D7">
              <w:rPr>
                <w:lang w:val="uk-UA"/>
              </w:rPr>
              <w:t>.0</w:t>
            </w:r>
            <w:r w:rsidR="0039746C">
              <w:rPr>
                <w:lang w:val="uk-UA"/>
              </w:rPr>
              <w:t>3</w:t>
            </w:r>
            <w:r w:rsidRPr="005E16D7">
              <w:rPr>
                <w:lang w:val="uk-UA"/>
              </w:rPr>
              <w:t>.202</w:t>
            </w:r>
            <w:r w:rsidR="0039746C">
              <w:rPr>
                <w:lang w:val="uk-UA"/>
              </w:rPr>
              <w:t>2</w:t>
            </w:r>
            <w:r w:rsidRPr="005E16D7">
              <w:rPr>
                <w:lang w:val="uk-UA"/>
              </w:rPr>
              <w:t xml:space="preserve"> №</w:t>
            </w:r>
            <w:r w:rsidR="0039746C">
              <w:rPr>
                <w:lang w:val="uk-UA"/>
              </w:rPr>
              <w:t>55</w:t>
            </w:r>
            <w:r w:rsidRPr="005E16D7">
              <w:rPr>
                <w:lang w:val="uk-UA"/>
              </w:rPr>
              <w:t>-р</w:t>
            </w:r>
          </w:p>
        </w:tc>
      </w:tr>
      <w:tr w:rsidR="00566142" w:rsidRPr="005E16D7" w:rsidTr="005E456B">
        <w:tc>
          <w:tcPr>
            <w:tcW w:w="703" w:type="dxa"/>
            <w:vAlign w:val="center"/>
          </w:tcPr>
          <w:p w:rsidR="00566142" w:rsidRPr="005E16D7" w:rsidRDefault="00BE00C6" w:rsidP="0039746C">
            <w:pPr>
              <w:widowControl w:val="0"/>
              <w:jc w:val="center"/>
              <w:rPr>
                <w:lang w:val="uk-UA"/>
              </w:rPr>
            </w:pPr>
            <w:r>
              <w:rPr>
                <w:lang w:val="uk-UA"/>
              </w:rPr>
              <w:t>1.</w:t>
            </w:r>
            <w:r w:rsidR="0039746C">
              <w:rPr>
                <w:lang w:val="uk-UA"/>
              </w:rPr>
              <w:t>2</w:t>
            </w:r>
          </w:p>
        </w:tc>
        <w:tc>
          <w:tcPr>
            <w:tcW w:w="2835" w:type="dxa"/>
            <w:vAlign w:val="center"/>
          </w:tcPr>
          <w:p w:rsidR="00566142" w:rsidRPr="0039746C" w:rsidRDefault="009E0243" w:rsidP="0039746C">
            <w:pPr>
              <w:widowControl w:val="0"/>
              <w:ind w:right="-108"/>
              <w:rPr>
                <w:lang w:val="uk-UA"/>
              </w:rPr>
            </w:pPr>
            <w:r w:rsidRPr="0039746C">
              <w:rPr>
                <w:lang w:val="uk-UA"/>
              </w:rPr>
              <w:t>Бензин А-9</w:t>
            </w:r>
            <w:r w:rsidR="0039746C" w:rsidRPr="0039746C">
              <w:rPr>
                <w:lang w:val="uk-UA"/>
              </w:rPr>
              <w:t>2</w:t>
            </w:r>
          </w:p>
        </w:tc>
        <w:tc>
          <w:tcPr>
            <w:tcW w:w="1276" w:type="dxa"/>
            <w:vAlign w:val="center"/>
          </w:tcPr>
          <w:p w:rsidR="00566142" w:rsidRPr="0039746C" w:rsidRDefault="00566142" w:rsidP="00EB6E06">
            <w:pPr>
              <w:widowControl w:val="0"/>
              <w:jc w:val="center"/>
              <w:rPr>
                <w:lang w:val="uk-UA"/>
              </w:rPr>
            </w:pPr>
            <w:r w:rsidRPr="0039746C">
              <w:rPr>
                <w:lang w:val="uk-UA"/>
              </w:rPr>
              <w:t>л</w:t>
            </w:r>
          </w:p>
        </w:tc>
        <w:tc>
          <w:tcPr>
            <w:tcW w:w="1134" w:type="dxa"/>
            <w:vAlign w:val="center"/>
          </w:tcPr>
          <w:p w:rsidR="00566142" w:rsidRPr="0039746C" w:rsidRDefault="0039746C" w:rsidP="00EB6E06">
            <w:pPr>
              <w:widowControl w:val="0"/>
              <w:jc w:val="center"/>
              <w:rPr>
                <w:lang w:val="uk-UA"/>
              </w:rPr>
            </w:pPr>
            <w:r w:rsidRPr="0039746C">
              <w:rPr>
                <w:lang w:val="uk-UA"/>
              </w:rPr>
              <w:t>5035</w:t>
            </w:r>
          </w:p>
        </w:tc>
        <w:tc>
          <w:tcPr>
            <w:tcW w:w="1417" w:type="dxa"/>
            <w:vAlign w:val="center"/>
          </w:tcPr>
          <w:p w:rsidR="00566142" w:rsidRPr="0039746C" w:rsidRDefault="0039746C" w:rsidP="009E0243">
            <w:pPr>
              <w:widowControl w:val="0"/>
              <w:jc w:val="center"/>
              <w:rPr>
                <w:lang w:val="uk-UA"/>
              </w:rPr>
            </w:pPr>
            <w:r w:rsidRPr="0039746C">
              <w:rPr>
                <w:lang w:val="uk-UA"/>
              </w:rPr>
              <w:t>231610,00</w:t>
            </w:r>
          </w:p>
        </w:tc>
        <w:tc>
          <w:tcPr>
            <w:tcW w:w="1702" w:type="dxa"/>
            <w:vMerge w:val="restart"/>
            <w:vAlign w:val="center"/>
          </w:tcPr>
          <w:p w:rsidR="00566142" w:rsidRPr="0039746C" w:rsidRDefault="00AF6FB1" w:rsidP="0039746C">
            <w:pPr>
              <w:widowControl w:val="0"/>
              <w:jc w:val="center"/>
              <w:rPr>
                <w:lang w:val="uk-UA"/>
              </w:rPr>
            </w:pPr>
            <w:r w:rsidRPr="0039746C">
              <w:rPr>
                <w:lang w:val="uk-UA"/>
              </w:rPr>
              <w:t>в</w:t>
            </w:r>
            <w:r w:rsidR="00566142" w:rsidRPr="0039746C">
              <w:rPr>
                <w:lang w:val="uk-UA"/>
              </w:rPr>
              <w:t>ід</w:t>
            </w:r>
            <w:r w:rsidR="00247926" w:rsidRPr="0039746C">
              <w:rPr>
                <w:lang w:val="uk-UA"/>
              </w:rPr>
              <w:t xml:space="preserve"> 1</w:t>
            </w:r>
            <w:r w:rsidR="0039746C" w:rsidRPr="0039746C">
              <w:rPr>
                <w:lang w:val="uk-UA"/>
              </w:rPr>
              <w:t>7</w:t>
            </w:r>
            <w:r w:rsidR="00566142" w:rsidRPr="0039746C">
              <w:rPr>
                <w:lang w:val="uk-UA"/>
              </w:rPr>
              <w:t>.0</w:t>
            </w:r>
            <w:r w:rsidR="0039746C" w:rsidRPr="0039746C">
              <w:rPr>
                <w:lang w:val="uk-UA"/>
              </w:rPr>
              <w:t>3</w:t>
            </w:r>
            <w:r w:rsidR="009E0243" w:rsidRPr="0039746C">
              <w:rPr>
                <w:lang w:val="uk-UA"/>
              </w:rPr>
              <w:t>.202</w:t>
            </w:r>
            <w:r w:rsidR="0039746C" w:rsidRPr="0039746C">
              <w:rPr>
                <w:lang w:val="uk-UA"/>
              </w:rPr>
              <w:t>2</w:t>
            </w:r>
            <w:r w:rsidR="009E0243" w:rsidRPr="0039746C">
              <w:rPr>
                <w:lang w:val="uk-UA"/>
              </w:rPr>
              <w:t xml:space="preserve"> №</w:t>
            </w:r>
            <w:r w:rsidR="0039746C" w:rsidRPr="0039746C">
              <w:rPr>
                <w:lang w:val="uk-UA"/>
              </w:rPr>
              <w:t>58</w:t>
            </w:r>
            <w:r w:rsidR="00566142" w:rsidRPr="0039746C">
              <w:rPr>
                <w:lang w:val="uk-UA"/>
              </w:rPr>
              <w:t>-р</w:t>
            </w:r>
          </w:p>
        </w:tc>
      </w:tr>
      <w:tr w:rsidR="00566142" w:rsidRPr="005E16D7" w:rsidTr="005E456B">
        <w:tc>
          <w:tcPr>
            <w:tcW w:w="703" w:type="dxa"/>
            <w:vAlign w:val="center"/>
          </w:tcPr>
          <w:p w:rsidR="00566142" w:rsidRPr="005E16D7" w:rsidRDefault="00BE00C6" w:rsidP="0039746C">
            <w:pPr>
              <w:widowControl w:val="0"/>
              <w:jc w:val="center"/>
              <w:rPr>
                <w:lang w:val="uk-UA"/>
              </w:rPr>
            </w:pPr>
            <w:r>
              <w:rPr>
                <w:lang w:val="uk-UA"/>
              </w:rPr>
              <w:t>1.</w:t>
            </w:r>
            <w:r w:rsidR="0039746C">
              <w:rPr>
                <w:lang w:val="uk-UA"/>
              </w:rPr>
              <w:t>3</w:t>
            </w:r>
          </w:p>
        </w:tc>
        <w:tc>
          <w:tcPr>
            <w:tcW w:w="2835" w:type="dxa"/>
            <w:vAlign w:val="center"/>
          </w:tcPr>
          <w:p w:rsidR="00566142" w:rsidRPr="0039746C" w:rsidRDefault="0039746C" w:rsidP="0077570B">
            <w:pPr>
              <w:widowControl w:val="0"/>
              <w:ind w:right="-108"/>
              <w:rPr>
                <w:color w:val="FF0000"/>
                <w:lang w:val="uk-UA"/>
              </w:rPr>
            </w:pPr>
            <w:r>
              <w:rPr>
                <w:lang w:val="uk-UA"/>
              </w:rPr>
              <w:t>Скраплений газ</w:t>
            </w:r>
          </w:p>
        </w:tc>
        <w:tc>
          <w:tcPr>
            <w:tcW w:w="1276" w:type="dxa"/>
            <w:vAlign w:val="center"/>
          </w:tcPr>
          <w:p w:rsidR="00566142" w:rsidRPr="0039746C" w:rsidRDefault="00566142" w:rsidP="00EB6E06">
            <w:pPr>
              <w:widowControl w:val="0"/>
              <w:jc w:val="center"/>
              <w:rPr>
                <w:lang w:val="uk-UA"/>
              </w:rPr>
            </w:pPr>
            <w:r w:rsidRPr="0039746C">
              <w:rPr>
                <w:lang w:val="uk-UA"/>
              </w:rPr>
              <w:t>л</w:t>
            </w:r>
          </w:p>
        </w:tc>
        <w:tc>
          <w:tcPr>
            <w:tcW w:w="1134" w:type="dxa"/>
            <w:vAlign w:val="center"/>
          </w:tcPr>
          <w:p w:rsidR="00566142" w:rsidRPr="0039746C" w:rsidRDefault="0039746C" w:rsidP="00EB6E06">
            <w:pPr>
              <w:widowControl w:val="0"/>
              <w:jc w:val="center"/>
              <w:rPr>
                <w:lang w:val="uk-UA"/>
              </w:rPr>
            </w:pPr>
            <w:r w:rsidRPr="0039746C">
              <w:rPr>
                <w:lang w:val="uk-UA"/>
              </w:rPr>
              <w:t>201,40</w:t>
            </w:r>
          </w:p>
        </w:tc>
        <w:tc>
          <w:tcPr>
            <w:tcW w:w="1417" w:type="dxa"/>
            <w:vAlign w:val="center"/>
          </w:tcPr>
          <w:p w:rsidR="00566142" w:rsidRPr="0039746C" w:rsidRDefault="0039746C" w:rsidP="00247926">
            <w:pPr>
              <w:widowControl w:val="0"/>
              <w:jc w:val="center"/>
              <w:rPr>
                <w:lang w:val="uk-UA"/>
              </w:rPr>
            </w:pPr>
            <w:r w:rsidRPr="0039746C">
              <w:rPr>
                <w:lang w:val="uk-UA"/>
              </w:rPr>
              <w:t>5035,00</w:t>
            </w:r>
          </w:p>
        </w:tc>
        <w:tc>
          <w:tcPr>
            <w:tcW w:w="1702" w:type="dxa"/>
            <w:vMerge/>
          </w:tcPr>
          <w:p w:rsidR="00566142" w:rsidRPr="0039746C" w:rsidRDefault="00566142" w:rsidP="00965443">
            <w:pPr>
              <w:widowControl w:val="0"/>
              <w:jc w:val="center"/>
              <w:rPr>
                <w:color w:val="FF0000"/>
                <w:lang w:val="uk-UA"/>
              </w:rPr>
            </w:pPr>
          </w:p>
        </w:tc>
      </w:tr>
      <w:tr w:rsidR="000A7045" w:rsidRPr="005E16D7" w:rsidTr="005E456B">
        <w:trPr>
          <w:trHeight w:val="305"/>
        </w:trPr>
        <w:tc>
          <w:tcPr>
            <w:tcW w:w="703" w:type="dxa"/>
            <w:vAlign w:val="center"/>
          </w:tcPr>
          <w:p w:rsidR="000A7045" w:rsidRPr="005E16D7" w:rsidRDefault="000A7045" w:rsidP="0039746C">
            <w:pPr>
              <w:widowControl w:val="0"/>
              <w:jc w:val="center"/>
              <w:rPr>
                <w:lang w:val="uk-UA"/>
              </w:rPr>
            </w:pPr>
            <w:r>
              <w:rPr>
                <w:lang w:val="uk-UA"/>
              </w:rPr>
              <w:t>1.4</w:t>
            </w:r>
          </w:p>
        </w:tc>
        <w:tc>
          <w:tcPr>
            <w:tcW w:w="2835" w:type="dxa"/>
          </w:tcPr>
          <w:p w:rsidR="000A7045" w:rsidRPr="000A7045" w:rsidRDefault="000A7045" w:rsidP="0077570B">
            <w:pPr>
              <w:ind w:right="-108"/>
              <w:rPr>
                <w:lang w:val="uk-UA"/>
              </w:rPr>
            </w:pPr>
            <w:r w:rsidRPr="000A7045">
              <w:rPr>
                <w:lang w:val="uk-UA"/>
              </w:rPr>
              <w:t>Вуличні ліхтарі з датчиком руху</w:t>
            </w:r>
          </w:p>
        </w:tc>
        <w:tc>
          <w:tcPr>
            <w:tcW w:w="1276" w:type="dxa"/>
          </w:tcPr>
          <w:p w:rsidR="000A7045" w:rsidRPr="000A7045" w:rsidRDefault="000A7045" w:rsidP="00247926">
            <w:pPr>
              <w:jc w:val="center"/>
              <w:rPr>
                <w:lang w:val="uk-UA"/>
              </w:rPr>
            </w:pPr>
            <w:proofErr w:type="spellStart"/>
            <w:r w:rsidRPr="000A7045">
              <w:rPr>
                <w:lang w:val="uk-UA"/>
              </w:rPr>
              <w:t>шт</w:t>
            </w:r>
            <w:proofErr w:type="spellEnd"/>
          </w:p>
        </w:tc>
        <w:tc>
          <w:tcPr>
            <w:tcW w:w="1134" w:type="dxa"/>
          </w:tcPr>
          <w:p w:rsidR="000A7045" w:rsidRPr="000A7045" w:rsidRDefault="000A7045" w:rsidP="00247926">
            <w:pPr>
              <w:jc w:val="center"/>
              <w:rPr>
                <w:lang w:val="uk-UA"/>
              </w:rPr>
            </w:pPr>
            <w:r w:rsidRPr="000A7045">
              <w:rPr>
                <w:lang w:val="uk-UA"/>
              </w:rPr>
              <w:t>149</w:t>
            </w:r>
          </w:p>
        </w:tc>
        <w:tc>
          <w:tcPr>
            <w:tcW w:w="1417" w:type="dxa"/>
          </w:tcPr>
          <w:p w:rsidR="000A7045" w:rsidRPr="000A7045" w:rsidRDefault="000A7045" w:rsidP="00247926">
            <w:pPr>
              <w:jc w:val="center"/>
              <w:rPr>
                <w:lang w:val="uk-UA"/>
              </w:rPr>
            </w:pPr>
            <w:r w:rsidRPr="000A7045">
              <w:rPr>
                <w:lang w:val="uk-UA"/>
              </w:rPr>
              <w:t>25610,00</w:t>
            </w:r>
          </w:p>
        </w:tc>
        <w:tc>
          <w:tcPr>
            <w:tcW w:w="1702" w:type="dxa"/>
            <w:vMerge w:val="restart"/>
          </w:tcPr>
          <w:p w:rsidR="000A7045" w:rsidRPr="000A7045" w:rsidRDefault="000A7045" w:rsidP="0039746C">
            <w:pPr>
              <w:widowControl w:val="0"/>
              <w:jc w:val="center"/>
              <w:rPr>
                <w:lang w:val="uk-UA"/>
              </w:rPr>
            </w:pPr>
          </w:p>
          <w:p w:rsidR="000A7045" w:rsidRPr="000A7045" w:rsidRDefault="000A7045" w:rsidP="0039746C">
            <w:pPr>
              <w:widowControl w:val="0"/>
              <w:jc w:val="center"/>
              <w:rPr>
                <w:lang w:val="uk-UA"/>
              </w:rPr>
            </w:pPr>
          </w:p>
          <w:p w:rsidR="000A7045" w:rsidRDefault="000A7045" w:rsidP="0039746C">
            <w:pPr>
              <w:widowControl w:val="0"/>
              <w:jc w:val="center"/>
              <w:rPr>
                <w:lang w:val="uk-UA"/>
              </w:rPr>
            </w:pPr>
            <w:r w:rsidRPr="000A7045">
              <w:rPr>
                <w:lang w:val="uk-UA"/>
              </w:rPr>
              <w:t>від 15.04.2022 №83-р</w:t>
            </w:r>
          </w:p>
          <w:p w:rsidR="000A7045" w:rsidRDefault="000A7045" w:rsidP="0039746C">
            <w:pPr>
              <w:widowControl w:val="0"/>
              <w:jc w:val="center"/>
              <w:rPr>
                <w:lang w:val="uk-UA"/>
              </w:rPr>
            </w:pPr>
          </w:p>
          <w:p w:rsidR="000A7045" w:rsidRPr="000A7045" w:rsidRDefault="000A7045" w:rsidP="0039746C">
            <w:pPr>
              <w:widowControl w:val="0"/>
              <w:jc w:val="center"/>
              <w:rPr>
                <w:lang w:val="uk-UA"/>
              </w:rPr>
            </w:pPr>
          </w:p>
        </w:tc>
      </w:tr>
      <w:tr w:rsidR="000A7045" w:rsidRPr="005E16D7" w:rsidTr="005E456B">
        <w:tc>
          <w:tcPr>
            <w:tcW w:w="703" w:type="dxa"/>
            <w:vAlign w:val="center"/>
          </w:tcPr>
          <w:p w:rsidR="000A7045" w:rsidRPr="005E16D7" w:rsidRDefault="000A7045" w:rsidP="0039746C">
            <w:pPr>
              <w:widowControl w:val="0"/>
              <w:jc w:val="center"/>
              <w:rPr>
                <w:lang w:val="uk-UA"/>
              </w:rPr>
            </w:pPr>
            <w:r>
              <w:rPr>
                <w:lang w:val="uk-UA"/>
              </w:rPr>
              <w:t>1.5</w:t>
            </w:r>
          </w:p>
        </w:tc>
        <w:tc>
          <w:tcPr>
            <w:tcW w:w="2835" w:type="dxa"/>
          </w:tcPr>
          <w:p w:rsidR="000A7045" w:rsidRPr="005E16D7" w:rsidRDefault="000E181A" w:rsidP="00AF6FB1">
            <w:pPr>
              <w:ind w:right="-108"/>
              <w:rPr>
                <w:lang w:val="uk-UA"/>
              </w:rPr>
            </w:pPr>
            <w:r>
              <w:rPr>
                <w:lang w:val="uk-UA"/>
              </w:rPr>
              <w:t>К</w:t>
            </w:r>
            <w:r w:rsidR="000A7045" w:rsidRPr="0039746C">
              <w:rPr>
                <w:lang w:val="uk-UA"/>
              </w:rPr>
              <w:t>омплекти підсилення сигналу стільникового зв’яз</w:t>
            </w:r>
            <w:r w:rsidR="000A7045">
              <w:rPr>
                <w:lang w:val="uk-UA"/>
              </w:rPr>
              <w:t>ку</w:t>
            </w:r>
          </w:p>
        </w:tc>
        <w:tc>
          <w:tcPr>
            <w:tcW w:w="1276" w:type="dxa"/>
          </w:tcPr>
          <w:p w:rsidR="000A7045" w:rsidRPr="005E16D7" w:rsidRDefault="000A7045" w:rsidP="00247926">
            <w:pPr>
              <w:jc w:val="center"/>
              <w:rPr>
                <w:lang w:val="uk-UA"/>
              </w:rPr>
            </w:pPr>
            <w:proofErr w:type="spellStart"/>
            <w:r>
              <w:rPr>
                <w:lang w:val="uk-UA"/>
              </w:rPr>
              <w:t>шт</w:t>
            </w:r>
            <w:proofErr w:type="spellEnd"/>
          </w:p>
        </w:tc>
        <w:tc>
          <w:tcPr>
            <w:tcW w:w="1134" w:type="dxa"/>
          </w:tcPr>
          <w:p w:rsidR="000A7045" w:rsidRPr="005E16D7" w:rsidRDefault="000A7045" w:rsidP="00247926">
            <w:pPr>
              <w:jc w:val="center"/>
              <w:rPr>
                <w:lang w:val="uk-UA"/>
              </w:rPr>
            </w:pPr>
            <w:r>
              <w:rPr>
                <w:lang w:val="uk-UA"/>
              </w:rPr>
              <w:t>5</w:t>
            </w:r>
          </w:p>
        </w:tc>
        <w:tc>
          <w:tcPr>
            <w:tcW w:w="1417" w:type="dxa"/>
          </w:tcPr>
          <w:p w:rsidR="000A7045" w:rsidRPr="005E16D7" w:rsidRDefault="000A7045" w:rsidP="00247926">
            <w:pPr>
              <w:jc w:val="center"/>
              <w:rPr>
                <w:lang w:val="uk-UA"/>
              </w:rPr>
            </w:pPr>
            <w:r>
              <w:rPr>
                <w:lang w:val="uk-UA"/>
              </w:rPr>
              <w:t>32500,00</w:t>
            </w:r>
          </w:p>
        </w:tc>
        <w:tc>
          <w:tcPr>
            <w:tcW w:w="1702" w:type="dxa"/>
            <w:vMerge/>
          </w:tcPr>
          <w:p w:rsidR="000A7045" w:rsidRPr="005E16D7" w:rsidRDefault="000A7045" w:rsidP="00247926">
            <w:pPr>
              <w:widowControl w:val="0"/>
              <w:jc w:val="center"/>
              <w:rPr>
                <w:lang w:val="uk-UA"/>
              </w:rPr>
            </w:pPr>
          </w:p>
        </w:tc>
      </w:tr>
      <w:tr w:rsidR="000A7045" w:rsidRPr="005E16D7" w:rsidTr="005E456B">
        <w:tc>
          <w:tcPr>
            <w:tcW w:w="703" w:type="dxa"/>
            <w:vAlign w:val="center"/>
          </w:tcPr>
          <w:p w:rsidR="000A7045" w:rsidRDefault="000A7045" w:rsidP="0039746C">
            <w:pPr>
              <w:widowControl w:val="0"/>
              <w:jc w:val="center"/>
              <w:rPr>
                <w:lang w:val="uk-UA"/>
              </w:rPr>
            </w:pPr>
            <w:r>
              <w:rPr>
                <w:lang w:val="uk-UA"/>
              </w:rPr>
              <w:t>1.6</w:t>
            </w:r>
          </w:p>
        </w:tc>
        <w:tc>
          <w:tcPr>
            <w:tcW w:w="2835" w:type="dxa"/>
          </w:tcPr>
          <w:p w:rsidR="000A7045" w:rsidRPr="005E16D7" w:rsidRDefault="000E181A" w:rsidP="00AF6FB1">
            <w:pPr>
              <w:ind w:right="-108"/>
              <w:rPr>
                <w:lang w:val="uk-UA"/>
              </w:rPr>
            </w:pPr>
            <w:r>
              <w:rPr>
                <w:lang w:val="uk-UA"/>
              </w:rPr>
              <w:t>К</w:t>
            </w:r>
            <w:r w:rsidR="000A7045" w:rsidRPr="0039746C">
              <w:rPr>
                <w:lang w:val="uk-UA"/>
              </w:rPr>
              <w:t>остюм військовий літній (піксель)</w:t>
            </w:r>
          </w:p>
        </w:tc>
        <w:tc>
          <w:tcPr>
            <w:tcW w:w="1276" w:type="dxa"/>
          </w:tcPr>
          <w:p w:rsidR="000A7045" w:rsidRPr="005E16D7" w:rsidRDefault="000A7045" w:rsidP="00247926">
            <w:pPr>
              <w:jc w:val="center"/>
              <w:rPr>
                <w:lang w:val="uk-UA"/>
              </w:rPr>
            </w:pPr>
            <w:proofErr w:type="spellStart"/>
            <w:r>
              <w:rPr>
                <w:lang w:val="uk-UA"/>
              </w:rPr>
              <w:t>шт</w:t>
            </w:r>
            <w:proofErr w:type="spellEnd"/>
          </w:p>
        </w:tc>
        <w:tc>
          <w:tcPr>
            <w:tcW w:w="1134" w:type="dxa"/>
          </w:tcPr>
          <w:p w:rsidR="000A7045" w:rsidRPr="005E16D7" w:rsidRDefault="000A7045" w:rsidP="000A7045">
            <w:pPr>
              <w:jc w:val="center"/>
              <w:rPr>
                <w:lang w:val="uk-UA"/>
              </w:rPr>
            </w:pPr>
            <w:r>
              <w:rPr>
                <w:lang w:val="uk-UA"/>
              </w:rPr>
              <w:t>12</w:t>
            </w:r>
          </w:p>
        </w:tc>
        <w:tc>
          <w:tcPr>
            <w:tcW w:w="1417" w:type="dxa"/>
          </w:tcPr>
          <w:p w:rsidR="000A7045" w:rsidRPr="005E16D7" w:rsidRDefault="000A7045" w:rsidP="000A7045">
            <w:pPr>
              <w:jc w:val="center"/>
              <w:rPr>
                <w:lang w:val="uk-UA"/>
              </w:rPr>
            </w:pPr>
            <w:r w:rsidRPr="000A7045">
              <w:rPr>
                <w:lang w:val="uk-UA"/>
              </w:rPr>
              <w:t>18840,00</w:t>
            </w:r>
          </w:p>
        </w:tc>
        <w:tc>
          <w:tcPr>
            <w:tcW w:w="1702" w:type="dxa"/>
            <w:vMerge/>
          </w:tcPr>
          <w:p w:rsidR="000A7045" w:rsidRPr="005E16D7" w:rsidRDefault="000A7045" w:rsidP="00247926">
            <w:pPr>
              <w:widowControl w:val="0"/>
              <w:jc w:val="center"/>
              <w:rPr>
                <w:lang w:val="uk-UA"/>
              </w:rPr>
            </w:pPr>
          </w:p>
        </w:tc>
      </w:tr>
      <w:tr w:rsidR="000A7045" w:rsidRPr="005E16D7" w:rsidTr="005E456B">
        <w:tc>
          <w:tcPr>
            <w:tcW w:w="703" w:type="dxa"/>
            <w:vAlign w:val="center"/>
          </w:tcPr>
          <w:p w:rsidR="000A7045" w:rsidRDefault="000A7045" w:rsidP="0039746C">
            <w:pPr>
              <w:widowControl w:val="0"/>
              <w:jc w:val="center"/>
              <w:rPr>
                <w:lang w:val="uk-UA"/>
              </w:rPr>
            </w:pPr>
            <w:r>
              <w:rPr>
                <w:lang w:val="uk-UA"/>
              </w:rPr>
              <w:t>2.</w:t>
            </w:r>
          </w:p>
        </w:tc>
        <w:tc>
          <w:tcPr>
            <w:tcW w:w="8364" w:type="dxa"/>
            <w:gridSpan w:val="5"/>
          </w:tcPr>
          <w:p w:rsidR="000A7045" w:rsidRPr="005E16D7" w:rsidRDefault="000A7045" w:rsidP="00247926">
            <w:pPr>
              <w:widowControl w:val="0"/>
              <w:jc w:val="center"/>
              <w:rPr>
                <w:lang w:val="uk-UA"/>
              </w:rPr>
            </w:pPr>
            <w:r>
              <w:rPr>
                <w:lang w:val="uk-UA"/>
              </w:rPr>
              <w:t>В</w:t>
            </w:r>
            <w:r w:rsidRPr="000A7045">
              <w:rPr>
                <w:lang w:val="uk-UA"/>
              </w:rPr>
              <w:t>ійськовій частині А7353 (</w:t>
            </w:r>
            <w:proofErr w:type="spellStart"/>
            <w:r w:rsidRPr="000A7045">
              <w:rPr>
                <w:lang w:val="uk-UA"/>
              </w:rPr>
              <w:t>Тараруменко</w:t>
            </w:r>
            <w:proofErr w:type="spellEnd"/>
            <w:r w:rsidRPr="000A7045">
              <w:rPr>
                <w:lang w:val="uk-UA"/>
              </w:rPr>
              <w:t>)</w:t>
            </w:r>
          </w:p>
        </w:tc>
      </w:tr>
      <w:tr w:rsidR="0094447D" w:rsidRPr="005E16D7" w:rsidTr="005E456B">
        <w:tc>
          <w:tcPr>
            <w:tcW w:w="703" w:type="dxa"/>
            <w:vAlign w:val="center"/>
          </w:tcPr>
          <w:p w:rsidR="0094447D" w:rsidRPr="005E16D7" w:rsidRDefault="0094447D" w:rsidP="00A71D15">
            <w:pPr>
              <w:widowControl w:val="0"/>
              <w:jc w:val="center"/>
              <w:rPr>
                <w:lang w:val="uk-UA"/>
              </w:rPr>
            </w:pPr>
            <w:r>
              <w:rPr>
                <w:lang w:val="uk-UA"/>
              </w:rPr>
              <w:t>2.1</w:t>
            </w:r>
          </w:p>
        </w:tc>
        <w:tc>
          <w:tcPr>
            <w:tcW w:w="2835" w:type="dxa"/>
          </w:tcPr>
          <w:p w:rsidR="0094447D" w:rsidRPr="00C85DC6" w:rsidRDefault="000E181A" w:rsidP="000E181A">
            <w:pPr>
              <w:ind w:right="-109"/>
              <w:rPr>
                <w:lang w:val="uk-UA"/>
              </w:rPr>
            </w:pPr>
            <w:r>
              <w:rPr>
                <w:lang w:val="uk-UA"/>
              </w:rPr>
              <w:t>П</w:t>
            </w:r>
            <w:r w:rsidR="0094447D" w:rsidRPr="0094447D">
              <w:rPr>
                <w:lang w:val="uk-UA"/>
              </w:rPr>
              <w:t>освідчення добровольця</w:t>
            </w:r>
          </w:p>
        </w:tc>
        <w:tc>
          <w:tcPr>
            <w:tcW w:w="1276" w:type="dxa"/>
          </w:tcPr>
          <w:p w:rsidR="0094447D" w:rsidRPr="005E16D7" w:rsidRDefault="0094447D" w:rsidP="00A71D15">
            <w:pPr>
              <w:jc w:val="center"/>
              <w:rPr>
                <w:lang w:val="uk-UA"/>
              </w:rPr>
            </w:pPr>
            <w:proofErr w:type="spellStart"/>
            <w:r>
              <w:rPr>
                <w:lang w:val="uk-UA"/>
              </w:rPr>
              <w:t>шт</w:t>
            </w:r>
            <w:proofErr w:type="spellEnd"/>
          </w:p>
        </w:tc>
        <w:tc>
          <w:tcPr>
            <w:tcW w:w="1134" w:type="dxa"/>
          </w:tcPr>
          <w:p w:rsidR="0094447D" w:rsidRPr="005E16D7" w:rsidRDefault="0094447D" w:rsidP="00A71D15">
            <w:pPr>
              <w:jc w:val="center"/>
              <w:rPr>
                <w:lang w:val="uk-UA"/>
              </w:rPr>
            </w:pPr>
            <w:r>
              <w:rPr>
                <w:lang w:val="uk-UA"/>
              </w:rPr>
              <w:t>500</w:t>
            </w:r>
          </w:p>
        </w:tc>
        <w:tc>
          <w:tcPr>
            <w:tcW w:w="1417" w:type="dxa"/>
          </w:tcPr>
          <w:p w:rsidR="0094447D" w:rsidRPr="005E16D7" w:rsidRDefault="0094447D" w:rsidP="00A71D15">
            <w:pPr>
              <w:jc w:val="center"/>
              <w:rPr>
                <w:lang w:val="uk-UA"/>
              </w:rPr>
            </w:pPr>
            <w:r>
              <w:rPr>
                <w:lang w:val="uk-UA"/>
              </w:rPr>
              <w:t>15000,00</w:t>
            </w:r>
          </w:p>
        </w:tc>
        <w:tc>
          <w:tcPr>
            <w:tcW w:w="1702" w:type="dxa"/>
            <w:vMerge w:val="restart"/>
          </w:tcPr>
          <w:p w:rsidR="0094447D" w:rsidRPr="005E16D7" w:rsidRDefault="0094447D" w:rsidP="0094447D">
            <w:pPr>
              <w:jc w:val="center"/>
              <w:rPr>
                <w:lang w:val="uk-UA"/>
              </w:rPr>
            </w:pPr>
            <w:r w:rsidRPr="005E16D7">
              <w:rPr>
                <w:lang w:val="uk-UA"/>
              </w:rPr>
              <w:t xml:space="preserve">від </w:t>
            </w:r>
            <w:r>
              <w:rPr>
                <w:lang w:val="uk-UA"/>
              </w:rPr>
              <w:t>15</w:t>
            </w:r>
            <w:r w:rsidRPr="005E16D7">
              <w:rPr>
                <w:lang w:val="uk-UA"/>
              </w:rPr>
              <w:t>.0</w:t>
            </w:r>
            <w:r>
              <w:rPr>
                <w:lang w:val="uk-UA"/>
              </w:rPr>
              <w:t>4</w:t>
            </w:r>
            <w:r w:rsidRPr="005E16D7">
              <w:rPr>
                <w:lang w:val="uk-UA"/>
              </w:rPr>
              <w:t>.202</w:t>
            </w:r>
            <w:r>
              <w:rPr>
                <w:lang w:val="uk-UA"/>
              </w:rPr>
              <w:t>2</w:t>
            </w:r>
            <w:r w:rsidRPr="005E16D7">
              <w:rPr>
                <w:lang w:val="uk-UA"/>
              </w:rPr>
              <w:t xml:space="preserve"> №</w:t>
            </w:r>
            <w:r>
              <w:rPr>
                <w:lang w:val="uk-UA"/>
              </w:rPr>
              <w:t>84</w:t>
            </w:r>
            <w:r w:rsidRPr="005E16D7">
              <w:rPr>
                <w:lang w:val="uk-UA"/>
              </w:rPr>
              <w:t>-р</w:t>
            </w:r>
          </w:p>
        </w:tc>
      </w:tr>
      <w:tr w:rsidR="0094447D" w:rsidRPr="005E16D7" w:rsidTr="005E456B">
        <w:tc>
          <w:tcPr>
            <w:tcW w:w="703" w:type="dxa"/>
            <w:vAlign w:val="center"/>
          </w:tcPr>
          <w:p w:rsidR="0094447D" w:rsidRDefault="0094447D" w:rsidP="00A71D15">
            <w:pPr>
              <w:widowControl w:val="0"/>
              <w:jc w:val="center"/>
              <w:rPr>
                <w:lang w:val="uk-UA"/>
              </w:rPr>
            </w:pPr>
            <w:r>
              <w:rPr>
                <w:lang w:val="uk-UA"/>
              </w:rPr>
              <w:t>2.2</w:t>
            </w:r>
          </w:p>
        </w:tc>
        <w:tc>
          <w:tcPr>
            <w:tcW w:w="2835" w:type="dxa"/>
          </w:tcPr>
          <w:p w:rsidR="0094447D" w:rsidRPr="0094447D" w:rsidRDefault="000E181A" w:rsidP="000E181A">
            <w:pPr>
              <w:rPr>
                <w:lang w:val="uk-UA"/>
              </w:rPr>
            </w:pPr>
            <w:r>
              <w:rPr>
                <w:lang w:val="uk-UA"/>
              </w:rPr>
              <w:t>Костюм військовий літній (піксель)</w:t>
            </w:r>
          </w:p>
        </w:tc>
        <w:tc>
          <w:tcPr>
            <w:tcW w:w="1276" w:type="dxa"/>
          </w:tcPr>
          <w:p w:rsidR="0094447D" w:rsidRDefault="000E181A" w:rsidP="00A71D15">
            <w:pPr>
              <w:jc w:val="center"/>
              <w:rPr>
                <w:lang w:val="uk-UA"/>
              </w:rPr>
            </w:pPr>
            <w:proofErr w:type="spellStart"/>
            <w:r>
              <w:rPr>
                <w:lang w:val="uk-UA"/>
              </w:rPr>
              <w:t>компл</w:t>
            </w:r>
            <w:proofErr w:type="spellEnd"/>
            <w:r>
              <w:rPr>
                <w:lang w:val="uk-UA"/>
              </w:rPr>
              <w:t>.</w:t>
            </w:r>
          </w:p>
        </w:tc>
        <w:tc>
          <w:tcPr>
            <w:tcW w:w="1134" w:type="dxa"/>
          </w:tcPr>
          <w:p w:rsidR="0094447D" w:rsidRDefault="0094447D" w:rsidP="00A71D15">
            <w:pPr>
              <w:jc w:val="center"/>
              <w:rPr>
                <w:lang w:val="uk-UA"/>
              </w:rPr>
            </w:pPr>
            <w:r>
              <w:rPr>
                <w:lang w:val="uk-UA"/>
              </w:rPr>
              <w:t>188</w:t>
            </w:r>
          </w:p>
        </w:tc>
        <w:tc>
          <w:tcPr>
            <w:tcW w:w="1417" w:type="dxa"/>
          </w:tcPr>
          <w:p w:rsidR="0094447D" w:rsidRDefault="0094447D" w:rsidP="00A71D15">
            <w:pPr>
              <w:jc w:val="center"/>
              <w:rPr>
                <w:lang w:val="uk-UA"/>
              </w:rPr>
            </w:pPr>
            <w:r w:rsidRPr="0094447D">
              <w:rPr>
                <w:lang w:val="uk-UA"/>
              </w:rPr>
              <w:t>295160,00</w:t>
            </w:r>
          </w:p>
        </w:tc>
        <w:tc>
          <w:tcPr>
            <w:tcW w:w="1702" w:type="dxa"/>
            <w:vMerge/>
          </w:tcPr>
          <w:p w:rsidR="0094447D" w:rsidRPr="005E16D7" w:rsidRDefault="0094447D" w:rsidP="00A71D15">
            <w:pPr>
              <w:jc w:val="center"/>
              <w:rPr>
                <w:lang w:val="uk-UA"/>
              </w:rPr>
            </w:pPr>
          </w:p>
        </w:tc>
      </w:tr>
      <w:tr w:rsidR="0094447D" w:rsidRPr="005E16D7" w:rsidTr="005E456B">
        <w:tc>
          <w:tcPr>
            <w:tcW w:w="703" w:type="dxa"/>
            <w:vAlign w:val="center"/>
          </w:tcPr>
          <w:p w:rsidR="0094447D" w:rsidRDefault="0094447D" w:rsidP="00A71D15">
            <w:pPr>
              <w:widowControl w:val="0"/>
              <w:jc w:val="center"/>
              <w:rPr>
                <w:lang w:val="uk-UA"/>
              </w:rPr>
            </w:pPr>
            <w:r>
              <w:rPr>
                <w:lang w:val="uk-UA"/>
              </w:rPr>
              <w:t>3.</w:t>
            </w:r>
          </w:p>
        </w:tc>
        <w:tc>
          <w:tcPr>
            <w:tcW w:w="8364" w:type="dxa"/>
            <w:gridSpan w:val="5"/>
          </w:tcPr>
          <w:p w:rsidR="0094447D" w:rsidRPr="005E16D7" w:rsidRDefault="0094447D" w:rsidP="00A71D15">
            <w:pPr>
              <w:jc w:val="center"/>
              <w:rPr>
                <w:lang w:val="uk-UA"/>
              </w:rPr>
            </w:pPr>
            <w:r w:rsidRPr="005E16D7">
              <w:rPr>
                <w:lang w:val="uk-UA"/>
              </w:rPr>
              <w:t>Першому відділу Вознесенського районного територіального центру комплектації та соціальної підтримки</w:t>
            </w:r>
            <w:r w:rsidR="000E181A">
              <w:rPr>
                <w:lang w:val="uk-UA"/>
              </w:rPr>
              <w:t xml:space="preserve"> </w:t>
            </w:r>
            <w:r w:rsidR="000E181A" w:rsidRPr="0094447D">
              <w:rPr>
                <w:lang w:val="uk-UA"/>
              </w:rPr>
              <w:t>(</w:t>
            </w:r>
            <w:proofErr w:type="spellStart"/>
            <w:r w:rsidR="000E181A" w:rsidRPr="0094447D">
              <w:rPr>
                <w:lang w:val="uk-UA"/>
              </w:rPr>
              <w:t>Живогляд</w:t>
            </w:r>
            <w:proofErr w:type="spellEnd"/>
            <w:r w:rsidR="000E181A" w:rsidRPr="0094447D">
              <w:rPr>
                <w:lang w:val="uk-UA"/>
              </w:rPr>
              <w:t>)</w:t>
            </w:r>
          </w:p>
        </w:tc>
      </w:tr>
      <w:tr w:rsidR="0094447D" w:rsidRPr="005E16D7" w:rsidTr="005E456B">
        <w:tc>
          <w:tcPr>
            <w:tcW w:w="703" w:type="dxa"/>
            <w:vAlign w:val="center"/>
          </w:tcPr>
          <w:p w:rsidR="0094447D" w:rsidRDefault="0094447D" w:rsidP="00A71D15">
            <w:pPr>
              <w:widowControl w:val="0"/>
              <w:jc w:val="center"/>
              <w:rPr>
                <w:lang w:val="uk-UA"/>
              </w:rPr>
            </w:pPr>
            <w:r>
              <w:rPr>
                <w:lang w:val="uk-UA"/>
              </w:rPr>
              <w:t>3.1</w:t>
            </w:r>
          </w:p>
        </w:tc>
        <w:tc>
          <w:tcPr>
            <w:tcW w:w="2835" w:type="dxa"/>
          </w:tcPr>
          <w:p w:rsidR="0094447D" w:rsidRDefault="0094447D" w:rsidP="00A71D15">
            <w:pPr>
              <w:rPr>
                <w:lang w:val="uk-UA"/>
              </w:rPr>
            </w:pPr>
            <w:r>
              <w:rPr>
                <w:lang w:val="uk-UA"/>
              </w:rPr>
              <w:t>Б</w:t>
            </w:r>
            <w:r w:rsidRPr="0094447D">
              <w:rPr>
                <w:lang w:val="uk-UA"/>
              </w:rPr>
              <w:t xml:space="preserve">ензин автомобільний </w:t>
            </w:r>
          </w:p>
          <w:p w:rsidR="0094447D" w:rsidRPr="0094447D" w:rsidRDefault="0094447D" w:rsidP="00A71D15">
            <w:pPr>
              <w:rPr>
                <w:lang w:val="uk-UA"/>
              </w:rPr>
            </w:pPr>
            <w:r w:rsidRPr="0094447D">
              <w:rPr>
                <w:lang w:val="uk-UA"/>
              </w:rPr>
              <w:t>А-92</w:t>
            </w:r>
          </w:p>
        </w:tc>
        <w:tc>
          <w:tcPr>
            <w:tcW w:w="1276" w:type="dxa"/>
          </w:tcPr>
          <w:p w:rsidR="0094447D" w:rsidRDefault="0094447D" w:rsidP="00A71D15">
            <w:pPr>
              <w:jc w:val="center"/>
              <w:rPr>
                <w:lang w:val="uk-UA"/>
              </w:rPr>
            </w:pPr>
            <w:r>
              <w:rPr>
                <w:lang w:val="uk-UA"/>
              </w:rPr>
              <w:t>л</w:t>
            </w:r>
          </w:p>
        </w:tc>
        <w:tc>
          <w:tcPr>
            <w:tcW w:w="1134" w:type="dxa"/>
          </w:tcPr>
          <w:p w:rsidR="0094447D" w:rsidRDefault="0094447D" w:rsidP="00A71D15">
            <w:pPr>
              <w:jc w:val="center"/>
              <w:rPr>
                <w:lang w:val="uk-UA"/>
              </w:rPr>
            </w:pPr>
            <w:r>
              <w:rPr>
                <w:lang w:val="uk-UA"/>
              </w:rPr>
              <w:t>6936</w:t>
            </w:r>
          </w:p>
        </w:tc>
        <w:tc>
          <w:tcPr>
            <w:tcW w:w="1417" w:type="dxa"/>
          </w:tcPr>
          <w:p w:rsidR="0094447D" w:rsidRPr="0094447D" w:rsidRDefault="0094447D" w:rsidP="00A71D15">
            <w:pPr>
              <w:jc w:val="center"/>
              <w:rPr>
                <w:lang w:val="uk-UA"/>
              </w:rPr>
            </w:pPr>
            <w:r w:rsidRPr="0094447D">
              <w:rPr>
                <w:lang w:val="uk-UA"/>
              </w:rPr>
              <w:t>270504,00</w:t>
            </w:r>
          </w:p>
        </w:tc>
        <w:tc>
          <w:tcPr>
            <w:tcW w:w="1702" w:type="dxa"/>
            <w:vMerge w:val="restart"/>
          </w:tcPr>
          <w:p w:rsidR="0094447D" w:rsidRPr="005E16D7" w:rsidRDefault="0094447D" w:rsidP="00A71D15">
            <w:pPr>
              <w:jc w:val="center"/>
              <w:rPr>
                <w:lang w:val="uk-UA"/>
              </w:rPr>
            </w:pPr>
            <w:r>
              <w:rPr>
                <w:lang w:val="uk-UA"/>
              </w:rPr>
              <w:t>25.04.2022 №92-р</w:t>
            </w:r>
          </w:p>
        </w:tc>
      </w:tr>
      <w:tr w:rsidR="0094447D" w:rsidRPr="005E16D7" w:rsidTr="005E456B">
        <w:tc>
          <w:tcPr>
            <w:tcW w:w="703" w:type="dxa"/>
            <w:vAlign w:val="center"/>
          </w:tcPr>
          <w:p w:rsidR="0094447D" w:rsidRDefault="0094447D" w:rsidP="00A71D15">
            <w:pPr>
              <w:widowControl w:val="0"/>
              <w:jc w:val="center"/>
              <w:rPr>
                <w:lang w:val="uk-UA"/>
              </w:rPr>
            </w:pPr>
            <w:r>
              <w:rPr>
                <w:lang w:val="uk-UA"/>
              </w:rPr>
              <w:t>3.2</w:t>
            </w:r>
          </w:p>
        </w:tc>
        <w:tc>
          <w:tcPr>
            <w:tcW w:w="2835" w:type="dxa"/>
          </w:tcPr>
          <w:p w:rsidR="0094447D" w:rsidRPr="0094447D" w:rsidRDefault="0094447D" w:rsidP="00A71D15">
            <w:pPr>
              <w:rPr>
                <w:lang w:val="uk-UA"/>
              </w:rPr>
            </w:pPr>
            <w:r>
              <w:rPr>
                <w:lang w:val="uk-UA"/>
              </w:rPr>
              <w:t>Д</w:t>
            </w:r>
            <w:r w:rsidRPr="0094447D">
              <w:rPr>
                <w:lang w:val="uk-UA"/>
              </w:rPr>
              <w:t>изельне паливо</w:t>
            </w:r>
          </w:p>
        </w:tc>
        <w:tc>
          <w:tcPr>
            <w:tcW w:w="1276" w:type="dxa"/>
          </w:tcPr>
          <w:p w:rsidR="0094447D" w:rsidRDefault="0094447D" w:rsidP="00A71D15">
            <w:pPr>
              <w:jc w:val="center"/>
              <w:rPr>
                <w:lang w:val="uk-UA"/>
              </w:rPr>
            </w:pPr>
            <w:r>
              <w:rPr>
                <w:lang w:val="uk-UA"/>
              </w:rPr>
              <w:t>л</w:t>
            </w:r>
          </w:p>
        </w:tc>
        <w:tc>
          <w:tcPr>
            <w:tcW w:w="1134" w:type="dxa"/>
          </w:tcPr>
          <w:p w:rsidR="0094447D" w:rsidRDefault="0094447D" w:rsidP="00A71D15">
            <w:pPr>
              <w:jc w:val="center"/>
              <w:rPr>
                <w:lang w:val="uk-UA"/>
              </w:rPr>
            </w:pPr>
            <w:r>
              <w:rPr>
                <w:lang w:val="uk-UA"/>
              </w:rPr>
              <w:t>6448</w:t>
            </w:r>
          </w:p>
        </w:tc>
        <w:tc>
          <w:tcPr>
            <w:tcW w:w="1417" w:type="dxa"/>
          </w:tcPr>
          <w:p w:rsidR="0094447D" w:rsidRPr="0094447D" w:rsidRDefault="0094447D" w:rsidP="00A71D15">
            <w:pPr>
              <w:jc w:val="center"/>
              <w:rPr>
                <w:lang w:val="uk-UA"/>
              </w:rPr>
            </w:pPr>
            <w:r w:rsidRPr="0094447D">
              <w:rPr>
                <w:lang w:val="uk-UA"/>
              </w:rPr>
              <w:t>283712,00</w:t>
            </w:r>
          </w:p>
        </w:tc>
        <w:tc>
          <w:tcPr>
            <w:tcW w:w="1702" w:type="dxa"/>
            <w:vMerge/>
          </w:tcPr>
          <w:p w:rsidR="0094447D" w:rsidRPr="005E16D7" w:rsidRDefault="0094447D" w:rsidP="00A71D15">
            <w:pPr>
              <w:jc w:val="center"/>
              <w:rPr>
                <w:lang w:val="uk-UA"/>
              </w:rPr>
            </w:pPr>
          </w:p>
        </w:tc>
      </w:tr>
      <w:tr w:rsidR="0094447D" w:rsidRPr="005E16D7" w:rsidTr="005E456B">
        <w:tc>
          <w:tcPr>
            <w:tcW w:w="703" w:type="dxa"/>
            <w:vAlign w:val="center"/>
          </w:tcPr>
          <w:p w:rsidR="0094447D" w:rsidRDefault="0094447D" w:rsidP="00A71D15">
            <w:pPr>
              <w:widowControl w:val="0"/>
              <w:jc w:val="center"/>
              <w:rPr>
                <w:lang w:val="uk-UA"/>
              </w:rPr>
            </w:pPr>
            <w:r>
              <w:rPr>
                <w:lang w:val="uk-UA"/>
              </w:rPr>
              <w:t>4.</w:t>
            </w:r>
          </w:p>
        </w:tc>
        <w:tc>
          <w:tcPr>
            <w:tcW w:w="8364" w:type="dxa"/>
            <w:gridSpan w:val="5"/>
          </w:tcPr>
          <w:p w:rsidR="0094447D" w:rsidRPr="005E16D7" w:rsidRDefault="0094447D" w:rsidP="000E181A">
            <w:pPr>
              <w:jc w:val="center"/>
              <w:rPr>
                <w:lang w:val="uk-UA"/>
              </w:rPr>
            </w:pPr>
            <w:r w:rsidRPr="0094447D">
              <w:rPr>
                <w:lang w:val="uk-UA"/>
              </w:rPr>
              <w:t xml:space="preserve">Першому відділу Вознесенського районного територіального центру комплектації та соціальної підтримки </w:t>
            </w:r>
          </w:p>
        </w:tc>
      </w:tr>
      <w:tr w:rsidR="00595194" w:rsidRPr="005E16D7" w:rsidTr="006D7537">
        <w:tc>
          <w:tcPr>
            <w:tcW w:w="703" w:type="dxa"/>
            <w:tcBorders>
              <w:bottom w:val="single" w:sz="4" w:space="0" w:color="auto"/>
            </w:tcBorders>
            <w:vAlign w:val="center"/>
          </w:tcPr>
          <w:p w:rsidR="00595194" w:rsidRDefault="00595194" w:rsidP="00A71D15">
            <w:pPr>
              <w:widowControl w:val="0"/>
              <w:jc w:val="center"/>
              <w:rPr>
                <w:lang w:val="uk-UA"/>
              </w:rPr>
            </w:pPr>
            <w:r>
              <w:rPr>
                <w:lang w:val="uk-UA"/>
              </w:rPr>
              <w:t>4.1</w:t>
            </w:r>
          </w:p>
        </w:tc>
        <w:tc>
          <w:tcPr>
            <w:tcW w:w="2835" w:type="dxa"/>
            <w:tcBorders>
              <w:bottom w:val="single" w:sz="4" w:space="0" w:color="auto"/>
            </w:tcBorders>
          </w:tcPr>
          <w:p w:rsidR="00595194" w:rsidRPr="0094447D" w:rsidRDefault="006D7537" w:rsidP="00A71D15">
            <w:pPr>
              <w:rPr>
                <w:lang w:val="uk-UA"/>
              </w:rPr>
            </w:pPr>
            <w:r>
              <w:rPr>
                <w:lang w:val="uk-UA"/>
              </w:rPr>
              <w:t>Ф</w:t>
            </w:r>
            <w:r w:rsidR="00595194" w:rsidRPr="0094447D">
              <w:rPr>
                <w:lang w:val="uk-UA"/>
              </w:rPr>
              <w:t>утболка тактична ХБ колір «Олива»</w:t>
            </w:r>
          </w:p>
        </w:tc>
        <w:tc>
          <w:tcPr>
            <w:tcW w:w="1276" w:type="dxa"/>
            <w:tcBorders>
              <w:bottom w:val="single" w:sz="4" w:space="0" w:color="auto"/>
            </w:tcBorders>
          </w:tcPr>
          <w:p w:rsidR="00595194" w:rsidRDefault="00595194" w:rsidP="00A71D15">
            <w:pPr>
              <w:jc w:val="center"/>
              <w:rPr>
                <w:lang w:val="uk-UA"/>
              </w:rPr>
            </w:pPr>
            <w:proofErr w:type="spellStart"/>
            <w:r>
              <w:rPr>
                <w:lang w:val="uk-UA"/>
              </w:rPr>
              <w:t>шт</w:t>
            </w:r>
            <w:proofErr w:type="spellEnd"/>
          </w:p>
        </w:tc>
        <w:tc>
          <w:tcPr>
            <w:tcW w:w="1134" w:type="dxa"/>
            <w:tcBorders>
              <w:bottom w:val="single" w:sz="4" w:space="0" w:color="auto"/>
            </w:tcBorders>
          </w:tcPr>
          <w:p w:rsidR="00595194" w:rsidRDefault="00595194" w:rsidP="00A71D15">
            <w:pPr>
              <w:jc w:val="center"/>
              <w:rPr>
                <w:lang w:val="uk-UA"/>
              </w:rPr>
            </w:pPr>
            <w:r>
              <w:rPr>
                <w:lang w:val="uk-UA"/>
              </w:rPr>
              <w:t>100</w:t>
            </w:r>
          </w:p>
        </w:tc>
        <w:tc>
          <w:tcPr>
            <w:tcW w:w="1417" w:type="dxa"/>
            <w:tcBorders>
              <w:bottom w:val="single" w:sz="4" w:space="0" w:color="auto"/>
            </w:tcBorders>
          </w:tcPr>
          <w:p w:rsidR="00595194" w:rsidRPr="0094447D" w:rsidRDefault="00595194" w:rsidP="00A71D15">
            <w:pPr>
              <w:jc w:val="center"/>
              <w:rPr>
                <w:lang w:val="uk-UA"/>
              </w:rPr>
            </w:pPr>
            <w:r>
              <w:rPr>
                <w:lang w:val="uk-UA"/>
              </w:rPr>
              <w:t>25000,00</w:t>
            </w:r>
          </w:p>
        </w:tc>
        <w:tc>
          <w:tcPr>
            <w:tcW w:w="1702" w:type="dxa"/>
            <w:vMerge w:val="restart"/>
          </w:tcPr>
          <w:p w:rsidR="00595194" w:rsidRPr="005E16D7" w:rsidRDefault="00595194" w:rsidP="000E181A">
            <w:pPr>
              <w:jc w:val="center"/>
              <w:rPr>
                <w:lang w:val="uk-UA"/>
              </w:rPr>
            </w:pPr>
            <w:r>
              <w:rPr>
                <w:lang w:val="uk-UA"/>
              </w:rPr>
              <w:t>03</w:t>
            </w:r>
            <w:r w:rsidRPr="00595194">
              <w:rPr>
                <w:lang w:val="uk-UA"/>
              </w:rPr>
              <w:t>.0</w:t>
            </w:r>
            <w:r w:rsidR="000E181A">
              <w:rPr>
                <w:lang w:val="uk-UA"/>
              </w:rPr>
              <w:t>5</w:t>
            </w:r>
            <w:r w:rsidRPr="00595194">
              <w:rPr>
                <w:lang w:val="uk-UA"/>
              </w:rPr>
              <w:t>.2022 №9</w:t>
            </w:r>
            <w:r w:rsidR="000E181A">
              <w:rPr>
                <w:lang w:val="uk-UA"/>
              </w:rPr>
              <w:t>9</w:t>
            </w:r>
            <w:r w:rsidRPr="00595194">
              <w:rPr>
                <w:lang w:val="uk-UA"/>
              </w:rPr>
              <w:t>-р</w:t>
            </w:r>
          </w:p>
        </w:tc>
      </w:tr>
      <w:tr w:rsidR="00595194" w:rsidRPr="005E16D7" w:rsidTr="006D7537">
        <w:tc>
          <w:tcPr>
            <w:tcW w:w="703" w:type="dxa"/>
            <w:tcBorders>
              <w:bottom w:val="single" w:sz="4" w:space="0" w:color="auto"/>
            </w:tcBorders>
            <w:vAlign w:val="center"/>
          </w:tcPr>
          <w:p w:rsidR="00595194" w:rsidRDefault="00595194" w:rsidP="00A71D15">
            <w:pPr>
              <w:widowControl w:val="0"/>
              <w:jc w:val="center"/>
              <w:rPr>
                <w:lang w:val="uk-UA"/>
              </w:rPr>
            </w:pPr>
            <w:r>
              <w:rPr>
                <w:lang w:val="uk-UA"/>
              </w:rPr>
              <w:t>4.2</w:t>
            </w:r>
          </w:p>
        </w:tc>
        <w:tc>
          <w:tcPr>
            <w:tcW w:w="2835" w:type="dxa"/>
            <w:tcBorders>
              <w:bottom w:val="single" w:sz="4" w:space="0" w:color="auto"/>
            </w:tcBorders>
          </w:tcPr>
          <w:p w:rsidR="00595194" w:rsidRPr="0094447D" w:rsidRDefault="006D7537" w:rsidP="00A71D15">
            <w:pPr>
              <w:rPr>
                <w:lang w:val="uk-UA"/>
              </w:rPr>
            </w:pPr>
            <w:r>
              <w:rPr>
                <w:lang w:val="uk-UA"/>
              </w:rPr>
              <w:t>П</w:t>
            </w:r>
            <w:r w:rsidR="00595194" w:rsidRPr="0094447D">
              <w:rPr>
                <w:lang w:val="uk-UA"/>
              </w:rPr>
              <w:t>анама тактична (піксель</w:t>
            </w:r>
            <w:r w:rsidR="000E181A">
              <w:rPr>
                <w:lang w:val="uk-UA"/>
              </w:rPr>
              <w:t>)</w:t>
            </w:r>
          </w:p>
        </w:tc>
        <w:tc>
          <w:tcPr>
            <w:tcW w:w="1276" w:type="dxa"/>
            <w:tcBorders>
              <w:bottom w:val="single" w:sz="4" w:space="0" w:color="auto"/>
            </w:tcBorders>
          </w:tcPr>
          <w:p w:rsidR="00595194" w:rsidRDefault="00595194" w:rsidP="00A71D15">
            <w:pPr>
              <w:jc w:val="center"/>
              <w:rPr>
                <w:lang w:val="uk-UA"/>
              </w:rPr>
            </w:pPr>
            <w:proofErr w:type="spellStart"/>
            <w:r>
              <w:rPr>
                <w:lang w:val="uk-UA"/>
              </w:rPr>
              <w:t>шт</w:t>
            </w:r>
            <w:proofErr w:type="spellEnd"/>
          </w:p>
        </w:tc>
        <w:tc>
          <w:tcPr>
            <w:tcW w:w="1134" w:type="dxa"/>
            <w:tcBorders>
              <w:bottom w:val="single" w:sz="4" w:space="0" w:color="auto"/>
            </w:tcBorders>
          </w:tcPr>
          <w:p w:rsidR="00595194" w:rsidRDefault="00595194" w:rsidP="00A71D15">
            <w:pPr>
              <w:jc w:val="center"/>
              <w:rPr>
                <w:lang w:val="uk-UA"/>
              </w:rPr>
            </w:pPr>
            <w:r>
              <w:rPr>
                <w:lang w:val="uk-UA"/>
              </w:rPr>
              <w:t>100</w:t>
            </w:r>
          </w:p>
        </w:tc>
        <w:tc>
          <w:tcPr>
            <w:tcW w:w="1417" w:type="dxa"/>
            <w:tcBorders>
              <w:bottom w:val="single" w:sz="4" w:space="0" w:color="auto"/>
            </w:tcBorders>
          </w:tcPr>
          <w:p w:rsidR="00595194" w:rsidRDefault="00595194" w:rsidP="00A71D15">
            <w:pPr>
              <w:jc w:val="center"/>
              <w:rPr>
                <w:lang w:val="uk-UA"/>
              </w:rPr>
            </w:pPr>
            <w:r>
              <w:rPr>
                <w:lang w:val="uk-UA"/>
              </w:rPr>
              <w:t>30000,00</w:t>
            </w:r>
          </w:p>
        </w:tc>
        <w:tc>
          <w:tcPr>
            <w:tcW w:w="1702" w:type="dxa"/>
            <w:vMerge/>
            <w:tcBorders>
              <w:bottom w:val="single" w:sz="4" w:space="0" w:color="auto"/>
            </w:tcBorders>
          </w:tcPr>
          <w:p w:rsidR="00595194" w:rsidRPr="005E16D7" w:rsidRDefault="00595194" w:rsidP="00A71D15">
            <w:pPr>
              <w:jc w:val="center"/>
              <w:rPr>
                <w:lang w:val="uk-UA"/>
              </w:rPr>
            </w:pPr>
          </w:p>
        </w:tc>
      </w:tr>
      <w:tr w:rsidR="000E181A" w:rsidRPr="005E16D7" w:rsidTr="006D7537">
        <w:tc>
          <w:tcPr>
            <w:tcW w:w="703" w:type="dxa"/>
            <w:tcBorders>
              <w:top w:val="single" w:sz="4" w:space="0" w:color="auto"/>
            </w:tcBorders>
            <w:vAlign w:val="center"/>
          </w:tcPr>
          <w:p w:rsidR="000E181A" w:rsidRDefault="000E181A" w:rsidP="000E181A">
            <w:pPr>
              <w:widowControl w:val="0"/>
              <w:jc w:val="center"/>
              <w:rPr>
                <w:lang w:val="uk-UA"/>
              </w:rPr>
            </w:pPr>
            <w:r>
              <w:rPr>
                <w:lang w:val="uk-UA"/>
              </w:rPr>
              <w:t>4.3</w:t>
            </w:r>
          </w:p>
        </w:tc>
        <w:tc>
          <w:tcPr>
            <w:tcW w:w="2835" w:type="dxa"/>
            <w:tcBorders>
              <w:top w:val="single" w:sz="4" w:space="0" w:color="auto"/>
            </w:tcBorders>
          </w:tcPr>
          <w:p w:rsidR="000E181A" w:rsidRPr="0094447D" w:rsidRDefault="000E181A" w:rsidP="001974BF">
            <w:pPr>
              <w:rPr>
                <w:lang w:val="uk-UA"/>
              </w:rPr>
            </w:pPr>
            <w:r>
              <w:rPr>
                <w:lang w:val="uk-UA"/>
              </w:rPr>
              <w:t>К</w:t>
            </w:r>
            <w:r w:rsidRPr="00595194">
              <w:rPr>
                <w:lang w:val="uk-UA"/>
              </w:rPr>
              <w:t xml:space="preserve">омплект броньованих металевих пластин з </w:t>
            </w:r>
            <w:proofErr w:type="spellStart"/>
            <w:r w:rsidRPr="00595194">
              <w:rPr>
                <w:lang w:val="uk-UA"/>
              </w:rPr>
              <w:t>антирикошетним</w:t>
            </w:r>
            <w:proofErr w:type="spellEnd"/>
            <w:r w:rsidRPr="00595194">
              <w:rPr>
                <w:lang w:val="uk-UA"/>
              </w:rPr>
              <w:t xml:space="preserve"> </w:t>
            </w:r>
            <w:r w:rsidRPr="00595194">
              <w:rPr>
                <w:lang w:val="uk-UA"/>
              </w:rPr>
              <w:lastRenderedPageBreak/>
              <w:t>покриттям (5-й клас захисту)</w:t>
            </w:r>
          </w:p>
        </w:tc>
        <w:tc>
          <w:tcPr>
            <w:tcW w:w="1276" w:type="dxa"/>
            <w:tcBorders>
              <w:top w:val="single" w:sz="4" w:space="0" w:color="auto"/>
            </w:tcBorders>
          </w:tcPr>
          <w:p w:rsidR="000E181A" w:rsidRDefault="000E181A" w:rsidP="00783B59">
            <w:pPr>
              <w:jc w:val="center"/>
              <w:rPr>
                <w:lang w:val="uk-UA"/>
              </w:rPr>
            </w:pPr>
            <w:proofErr w:type="spellStart"/>
            <w:r>
              <w:rPr>
                <w:lang w:val="uk-UA"/>
              </w:rPr>
              <w:lastRenderedPageBreak/>
              <w:t>компл</w:t>
            </w:r>
            <w:proofErr w:type="spellEnd"/>
            <w:r>
              <w:rPr>
                <w:lang w:val="uk-UA"/>
              </w:rPr>
              <w:t>.</w:t>
            </w:r>
          </w:p>
        </w:tc>
        <w:tc>
          <w:tcPr>
            <w:tcW w:w="1134" w:type="dxa"/>
            <w:tcBorders>
              <w:top w:val="single" w:sz="4" w:space="0" w:color="auto"/>
            </w:tcBorders>
          </w:tcPr>
          <w:p w:rsidR="000E181A" w:rsidRDefault="000E181A" w:rsidP="00A71D15">
            <w:pPr>
              <w:jc w:val="center"/>
              <w:rPr>
                <w:lang w:val="uk-UA"/>
              </w:rPr>
            </w:pPr>
            <w:r>
              <w:rPr>
                <w:lang w:val="uk-UA"/>
              </w:rPr>
              <w:t>50</w:t>
            </w:r>
          </w:p>
        </w:tc>
        <w:tc>
          <w:tcPr>
            <w:tcW w:w="1417" w:type="dxa"/>
            <w:tcBorders>
              <w:top w:val="single" w:sz="4" w:space="0" w:color="auto"/>
            </w:tcBorders>
          </w:tcPr>
          <w:p w:rsidR="000E181A" w:rsidRDefault="000E181A" w:rsidP="00A71D15">
            <w:pPr>
              <w:jc w:val="center"/>
              <w:rPr>
                <w:lang w:val="uk-UA"/>
              </w:rPr>
            </w:pPr>
            <w:r w:rsidRPr="00783B59">
              <w:rPr>
                <w:lang w:val="uk-UA"/>
              </w:rPr>
              <w:t>431500,00</w:t>
            </w:r>
          </w:p>
        </w:tc>
        <w:tc>
          <w:tcPr>
            <w:tcW w:w="1702" w:type="dxa"/>
            <w:vMerge w:val="restart"/>
            <w:tcBorders>
              <w:top w:val="single" w:sz="4" w:space="0" w:color="auto"/>
            </w:tcBorders>
          </w:tcPr>
          <w:p w:rsidR="000E181A" w:rsidRDefault="000E181A" w:rsidP="00A71D15">
            <w:pPr>
              <w:jc w:val="center"/>
              <w:rPr>
                <w:lang w:val="uk-UA"/>
              </w:rPr>
            </w:pPr>
            <w:r>
              <w:rPr>
                <w:lang w:val="uk-UA"/>
              </w:rPr>
              <w:t>від 09.05.22</w:t>
            </w:r>
          </w:p>
          <w:p w:rsidR="006D7537" w:rsidRPr="005E16D7" w:rsidRDefault="006D7537" w:rsidP="00A71D15">
            <w:pPr>
              <w:jc w:val="center"/>
              <w:rPr>
                <w:lang w:val="uk-UA"/>
              </w:rPr>
            </w:pPr>
            <w:r>
              <w:rPr>
                <w:lang w:val="uk-UA"/>
              </w:rPr>
              <w:t>№103</w:t>
            </w:r>
          </w:p>
        </w:tc>
      </w:tr>
      <w:tr w:rsidR="000E181A" w:rsidRPr="005E16D7" w:rsidTr="005E456B">
        <w:tc>
          <w:tcPr>
            <w:tcW w:w="703" w:type="dxa"/>
            <w:vAlign w:val="center"/>
          </w:tcPr>
          <w:p w:rsidR="000E181A" w:rsidRDefault="000E181A" w:rsidP="000E181A">
            <w:pPr>
              <w:widowControl w:val="0"/>
              <w:jc w:val="center"/>
              <w:rPr>
                <w:lang w:val="uk-UA"/>
              </w:rPr>
            </w:pPr>
            <w:r>
              <w:rPr>
                <w:lang w:val="uk-UA"/>
              </w:rPr>
              <w:t>4.4</w:t>
            </w:r>
          </w:p>
        </w:tc>
        <w:tc>
          <w:tcPr>
            <w:tcW w:w="2835" w:type="dxa"/>
          </w:tcPr>
          <w:p w:rsidR="000E181A" w:rsidRPr="00595194" w:rsidRDefault="000E181A" w:rsidP="00A71D15">
            <w:pPr>
              <w:rPr>
                <w:lang w:val="uk-UA"/>
              </w:rPr>
            </w:pPr>
            <w:r>
              <w:rPr>
                <w:lang w:val="uk-UA"/>
              </w:rPr>
              <w:t>Ж</w:t>
            </w:r>
            <w:r w:rsidRPr="00783B59">
              <w:rPr>
                <w:lang w:val="uk-UA"/>
              </w:rPr>
              <w:t>илет-</w:t>
            </w:r>
            <w:proofErr w:type="spellStart"/>
            <w:r w:rsidRPr="00783B59">
              <w:rPr>
                <w:lang w:val="uk-UA"/>
              </w:rPr>
              <w:t>плитконоска</w:t>
            </w:r>
            <w:proofErr w:type="spellEnd"/>
            <w:r w:rsidRPr="00783B59">
              <w:rPr>
                <w:lang w:val="uk-UA"/>
              </w:rPr>
              <w:t xml:space="preserve"> розвантажувальний</w:t>
            </w:r>
          </w:p>
        </w:tc>
        <w:tc>
          <w:tcPr>
            <w:tcW w:w="1276" w:type="dxa"/>
          </w:tcPr>
          <w:p w:rsidR="000E181A" w:rsidRDefault="000E181A" w:rsidP="00A71D15">
            <w:pPr>
              <w:jc w:val="center"/>
              <w:rPr>
                <w:lang w:val="uk-UA"/>
              </w:rPr>
            </w:pPr>
            <w:proofErr w:type="spellStart"/>
            <w:r>
              <w:rPr>
                <w:lang w:val="uk-UA"/>
              </w:rPr>
              <w:t>шт</w:t>
            </w:r>
            <w:proofErr w:type="spellEnd"/>
          </w:p>
        </w:tc>
        <w:tc>
          <w:tcPr>
            <w:tcW w:w="1134" w:type="dxa"/>
          </w:tcPr>
          <w:p w:rsidR="000E181A" w:rsidRDefault="000E181A" w:rsidP="00A71D15">
            <w:pPr>
              <w:jc w:val="center"/>
              <w:rPr>
                <w:lang w:val="uk-UA"/>
              </w:rPr>
            </w:pPr>
            <w:r>
              <w:rPr>
                <w:lang w:val="uk-UA"/>
              </w:rPr>
              <w:t>50</w:t>
            </w:r>
          </w:p>
        </w:tc>
        <w:tc>
          <w:tcPr>
            <w:tcW w:w="1417" w:type="dxa"/>
          </w:tcPr>
          <w:p w:rsidR="000E181A" w:rsidRDefault="000E181A" w:rsidP="00A71D15">
            <w:pPr>
              <w:jc w:val="center"/>
              <w:rPr>
                <w:lang w:val="uk-UA"/>
              </w:rPr>
            </w:pPr>
            <w:r w:rsidRPr="00783B59">
              <w:rPr>
                <w:lang w:val="uk-UA"/>
              </w:rPr>
              <w:t>133500,0</w:t>
            </w:r>
          </w:p>
        </w:tc>
        <w:tc>
          <w:tcPr>
            <w:tcW w:w="1702" w:type="dxa"/>
            <w:vMerge/>
          </w:tcPr>
          <w:p w:rsidR="000E181A" w:rsidRPr="005E16D7" w:rsidRDefault="000E181A" w:rsidP="00A71D15">
            <w:pPr>
              <w:jc w:val="center"/>
              <w:rPr>
                <w:lang w:val="uk-UA"/>
              </w:rPr>
            </w:pPr>
          </w:p>
        </w:tc>
      </w:tr>
      <w:tr w:rsidR="00783B59" w:rsidRPr="005E16D7" w:rsidTr="005E456B">
        <w:tc>
          <w:tcPr>
            <w:tcW w:w="703" w:type="dxa"/>
            <w:vAlign w:val="center"/>
          </w:tcPr>
          <w:p w:rsidR="00783B59" w:rsidRDefault="006D7537" w:rsidP="00A71D15">
            <w:pPr>
              <w:widowControl w:val="0"/>
              <w:jc w:val="center"/>
              <w:rPr>
                <w:lang w:val="uk-UA"/>
              </w:rPr>
            </w:pPr>
            <w:r>
              <w:rPr>
                <w:lang w:val="uk-UA"/>
              </w:rPr>
              <w:t>5</w:t>
            </w:r>
            <w:r w:rsidR="00783B59">
              <w:rPr>
                <w:lang w:val="uk-UA"/>
              </w:rPr>
              <w:t>.</w:t>
            </w:r>
          </w:p>
        </w:tc>
        <w:tc>
          <w:tcPr>
            <w:tcW w:w="8364" w:type="dxa"/>
            <w:gridSpan w:val="5"/>
          </w:tcPr>
          <w:p w:rsidR="00783B59" w:rsidRPr="005E16D7" w:rsidRDefault="00783B59" w:rsidP="006D7537">
            <w:pPr>
              <w:overflowPunct w:val="0"/>
              <w:ind w:left="426"/>
              <w:jc w:val="center"/>
              <w:textAlignment w:val="baseline"/>
              <w:rPr>
                <w:lang w:val="uk-UA"/>
              </w:rPr>
            </w:pPr>
            <w:r>
              <w:rPr>
                <w:lang w:val="uk-UA"/>
              </w:rPr>
              <w:t>В</w:t>
            </w:r>
            <w:r w:rsidRPr="00783B59">
              <w:rPr>
                <w:lang w:val="uk-UA"/>
              </w:rPr>
              <w:t>ійськовій комендатурі м. Южноукраїнська</w:t>
            </w:r>
            <w:r w:rsidR="006D7537">
              <w:rPr>
                <w:lang w:val="uk-UA"/>
              </w:rPr>
              <w:t xml:space="preserve"> в особі </w:t>
            </w:r>
            <w:r w:rsidR="006D7537" w:rsidRPr="00A5690A">
              <w:rPr>
                <w:lang w:val="uk-UA"/>
              </w:rPr>
              <w:t>заступник</w:t>
            </w:r>
            <w:r w:rsidR="006D7537">
              <w:rPr>
                <w:lang w:val="uk-UA"/>
              </w:rPr>
              <w:t>а</w:t>
            </w:r>
            <w:r w:rsidR="006D7537" w:rsidRPr="00A5690A">
              <w:rPr>
                <w:lang w:val="uk-UA"/>
              </w:rPr>
              <w:t xml:space="preserve"> військового комендант</w:t>
            </w:r>
            <w:r w:rsidR="006D7537">
              <w:rPr>
                <w:lang w:val="uk-UA"/>
              </w:rPr>
              <w:t>а</w:t>
            </w:r>
            <w:r w:rsidR="006D7537" w:rsidRPr="00A5690A">
              <w:rPr>
                <w:lang w:val="uk-UA"/>
              </w:rPr>
              <w:t xml:space="preserve"> полковник</w:t>
            </w:r>
            <w:r w:rsidR="006D7537">
              <w:rPr>
                <w:lang w:val="uk-UA"/>
              </w:rPr>
              <w:t>а</w:t>
            </w:r>
            <w:r w:rsidR="006D7537" w:rsidRPr="00A5690A">
              <w:rPr>
                <w:lang w:val="uk-UA"/>
              </w:rPr>
              <w:t xml:space="preserve"> Дончак А.М.</w:t>
            </w:r>
          </w:p>
        </w:tc>
      </w:tr>
      <w:tr w:rsidR="002A2830" w:rsidRPr="005E16D7" w:rsidTr="005E456B">
        <w:tc>
          <w:tcPr>
            <w:tcW w:w="703" w:type="dxa"/>
            <w:vAlign w:val="center"/>
          </w:tcPr>
          <w:p w:rsidR="002A2830" w:rsidRDefault="006D7537" w:rsidP="00A71D15">
            <w:pPr>
              <w:widowControl w:val="0"/>
              <w:jc w:val="center"/>
              <w:rPr>
                <w:lang w:val="uk-UA"/>
              </w:rPr>
            </w:pPr>
            <w:r>
              <w:rPr>
                <w:lang w:val="uk-UA"/>
              </w:rPr>
              <w:t>5</w:t>
            </w:r>
            <w:r w:rsidR="002A2830">
              <w:rPr>
                <w:lang w:val="uk-UA"/>
              </w:rPr>
              <w:t>.1</w:t>
            </w:r>
          </w:p>
        </w:tc>
        <w:tc>
          <w:tcPr>
            <w:tcW w:w="2835" w:type="dxa"/>
          </w:tcPr>
          <w:p w:rsidR="002A2830" w:rsidRPr="00783B59" w:rsidRDefault="006D7537" w:rsidP="00A71D15">
            <w:pPr>
              <w:rPr>
                <w:lang w:val="uk-UA"/>
              </w:rPr>
            </w:pPr>
            <w:r>
              <w:rPr>
                <w:lang w:val="uk-UA"/>
              </w:rPr>
              <w:t>Л</w:t>
            </w:r>
            <w:r w:rsidR="002A2830" w:rsidRPr="00783B59">
              <w:rPr>
                <w:lang w:val="uk-UA"/>
              </w:rPr>
              <w:t>ампа настільна LOGA Пантограф зі струбциною</w:t>
            </w:r>
            <w:r w:rsidR="002A2830">
              <w:rPr>
                <w:lang w:val="uk-UA"/>
              </w:rPr>
              <w:t xml:space="preserve"> </w:t>
            </w:r>
            <w:r w:rsidR="002A2830" w:rsidRPr="002A2830">
              <w:rPr>
                <w:lang w:val="uk-UA"/>
              </w:rPr>
              <w:t>інвентарний номер 11132815;</w:t>
            </w:r>
          </w:p>
        </w:tc>
        <w:tc>
          <w:tcPr>
            <w:tcW w:w="1276" w:type="dxa"/>
          </w:tcPr>
          <w:p w:rsidR="002A2830" w:rsidRDefault="002A2830" w:rsidP="00A71D15">
            <w:pPr>
              <w:jc w:val="center"/>
              <w:rPr>
                <w:lang w:val="uk-UA"/>
              </w:rPr>
            </w:pPr>
            <w:proofErr w:type="spellStart"/>
            <w:r>
              <w:rPr>
                <w:lang w:val="uk-UA"/>
              </w:rPr>
              <w:t>шт</w:t>
            </w:r>
            <w:proofErr w:type="spellEnd"/>
          </w:p>
        </w:tc>
        <w:tc>
          <w:tcPr>
            <w:tcW w:w="1134" w:type="dxa"/>
          </w:tcPr>
          <w:p w:rsidR="002A2830" w:rsidRDefault="002A2830" w:rsidP="00A71D15">
            <w:pPr>
              <w:jc w:val="center"/>
              <w:rPr>
                <w:lang w:val="uk-UA"/>
              </w:rPr>
            </w:pPr>
            <w:r>
              <w:rPr>
                <w:lang w:val="uk-UA"/>
              </w:rPr>
              <w:t>2</w:t>
            </w:r>
          </w:p>
        </w:tc>
        <w:tc>
          <w:tcPr>
            <w:tcW w:w="1417" w:type="dxa"/>
          </w:tcPr>
          <w:p w:rsidR="002A2830" w:rsidRPr="00783B59" w:rsidRDefault="002A2830" w:rsidP="00A71D15">
            <w:pPr>
              <w:jc w:val="center"/>
              <w:rPr>
                <w:lang w:val="uk-UA"/>
              </w:rPr>
            </w:pPr>
            <w:r>
              <w:rPr>
                <w:lang w:val="uk-UA"/>
              </w:rPr>
              <w:t>800,00</w:t>
            </w:r>
          </w:p>
        </w:tc>
        <w:tc>
          <w:tcPr>
            <w:tcW w:w="1702" w:type="dxa"/>
            <w:vMerge w:val="restart"/>
          </w:tcPr>
          <w:p w:rsidR="002A2830" w:rsidRDefault="002A2830" w:rsidP="002A2830">
            <w:pPr>
              <w:jc w:val="center"/>
              <w:rPr>
                <w:lang w:val="uk-UA"/>
              </w:rPr>
            </w:pPr>
          </w:p>
          <w:p w:rsidR="002A2830" w:rsidRDefault="002A2830" w:rsidP="002A2830">
            <w:pPr>
              <w:jc w:val="center"/>
              <w:rPr>
                <w:lang w:val="uk-UA"/>
              </w:rPr>
            </w:pPr>
          </w:p>
          <w:p w:rsidR="002A2830" w:rsidRDefault="002A2830" w:rsidP="002A2830">
            <w:pPr>
              <w:jc w:val="center"/>
              <w:rPr>
                <w:lang w:val="uk-UA"/>
              </w:rPr>
            </w:pPr>
          </w:p>
          <w:p w:rsidR="002A2830" w:rsidRPr="005E16D7" w:rsidRDefault="002A2830" w:rsidP="002A2830">
            <w:pPr>
              <w:jc w:val="center"/>
              <w:rPr>
                <w:lang w:val="uk-UA"/>
              </w:rPr>
            </w:pPr>
            <w:r>
              <w:rPr>
                <w:lang w:val="uk-UA"/>
              </w:rPr>
              <w:t>2</w:t>
            </w:r>
            <w:r w:rsidRPr="002A2830">
              <w:rPr>
                <w:lang w:val="uk-UA"/>
              </w:rPr>
              <w:t>3.0</w:t>
            </w:r>
            <w:r>
              <w:rPr>
                <w:lang w:val="uk-UA"/>
              </w:rPr>
              <w:t>5</w:t>
            </w:r>
            <w:r w:rsidRPr="002A2830">
              <w:rPr>
                <w:lang w:val="uk-UA"/>
              </w:rPr>
              <w:t>.2022 №</w:t>
            </w:r>
            <w:r>
              <w:rPr>
                <w:lang w:val="uk-UA"/>
              </w:rPr>
              <w:t>11</w:t>
            </w:r>
            <w:r w:rsidRPr="002A2830">
              <w:rPr>
                <w:lang w:val="uk-UA"/>
              </w:rPr>
              <w:t>2-р</w:t>
            </w:r>
          </w:p>
        </w:tc>
      </w:tr>
      <w:tr w:rsidR="002A2830" w:rsidRPr="005E16D7" w:rsidTr="005E456B">
        <w:tc>
          <w:tcPr>
            <w:tcW w:w="703" w:type="dxa"/>
            <w:vAlign w:val="center"/>
          </w:tcPr>
          <w:p w:rsidR="002A2830" w:rsidRDefault="006D7537" w:rsidP="00A71D15">
            <w:pPr>
              <w:widowControl w:val="0"/>
              <w:jc w:val="center"/>
              <w:rPr>
                <w:lang w:val="uk-UA"/>
              </w:rPr>
            </w:pPr>
            <w:r>
              <w:rPr>
                <w:lang w:val="uk-UA"/>
              </w:rPr>
              <w:t>5</w:t>
            </w:r>
            <w:r w:rsidR="002A2830">
              <w:rPr>
                <w:lang w:val="uk-UA"/>
              </w:rPr>
              <w:t>.2</w:t>
            </w:r>
          </w:p>
        </w:tc>
        <w:tc>
          <w:tcPr>
            <w:tcW w:w="2835" w:type="dxa"/>
          </w:tcPr>
          <w:p w:rsidR="002A2830" w:rsidRPr="00783B59" w:rsidRDefault="006D7537" w:rsidP="00A71D15">
            <w:pPr>
              <w:rPr>
                <w:lang w:val="uk-UA"/>
              </w:rPr>
            </w:pPr>
            <w:r>
              <w:rPr>
                <w:lang w:val="uk-UA"/>
              </w:rPr>
              <w:t>М</w:t>
            </w:r>
            <w:r w:rsidR="002A2830" w:rsidRPr="00783B59">
              <w:rPr>
                <w:lang w:val="uk-UA"/>
              </w:rPr>
              <w:t xml:space="preserve">ишка НР 250 </w:t>
            </w:r>
            <w:proofErr w:type="spellStart"/>
            <w:r w:rsidR="002A2830" w:rsidRPr="00783B59">
              <w:rPr>
                <w:lang w:val="uk-UA"/>
              </w:rPr>
              <w:t>Black</w:t>
            </w:r>
            <w:proofErr w:type="spellEnd"/>
            <w:r w:rsidR="002A2830">
              <w:t xml:space="preserve"> </w:t>
            </w:r>
            <w:r w:rsidR="002A2830" w:rsidRPr="002A2830">
              <w:rPr>
                <w:lang w:val="uk-UA"/>
              </w:rPr>
              <w:t xml:space="preserve">інвентарний номер 11132824;  </w:t>
            </w:r>
          </w:p>
        </w:tc>
        <w:tc>
          <w:tcPr>
            <w:tcW w:w="1276" w:type="dxa"/>
          </w:tcPr>
          <w:p w:rsidR="002A2830" w:rsidRDefault="002A2830" w:rsidP="00A71D15">
            <w:pPr>
              <w:jc w:val="center"/>
              <w:rPr>
                <w:lang w:val="uk-UA"/>
              </w:rPr>
            </w:pPr>
            <w:proofErr w:type="spellStart"/>
            <w:r>
              <w:rPr>
                <w:lang w:val="uk-UA"/>
              </w:rPr>
              <w:t>шт</w:t>
            </w:r>
            <w:proofErr w:type="spellEnd"/>
          </w:p>
        </w:tc>
        <w:tc>
          <w:tcPr>
            <w:tcW w:w="1134" w:type="dxa"/>
          </w:tcPr>
          <w:p w:rsidR="002A2830" w:rsidRDefault="002A2830" w:rsidP="00A71D15">
            <w:pPr>
              <w:jc w:val="center"/>
              <w:rPr>
                <w:lang w:val="uk-UA"/>
              </w:rPr>
            </w:pPr>
            <w:r>
              <w:rPr>
                <w:lang w:val="uk-UA"/>
              </w:rPr>
              <w:t>1</w:t>
            </w:r>
          </w:p>
        </w:tc>
        <w:tc>
          <w:tcPr>
            <w:tcW w:w="1417" w:type="dxa"/>
          </w:tcPr>
          <w:p w:rsidR="002A2830" w:rsidRPr="00783B59" w:rsidRDefault="002A2830" w:rsidP="00A71D15">
            <w:pPr>
              <w:jc w:val="center"/>
              <w:rPr>
                <w:lang w:val="uk-UA"/>
              </w:rPr>
            </w:pPr>
            <w:r>
              <w:rPr>
                <w:lang w:val="uk-UA"/>
              </w:rPr>
              <w:t>572,00</w:t>
            </w:r>
          </w:p>
        </w:tc>
        <w:tc>
          <w:tcPr>
            <w:tcW w:w="1702" w:type="dxa"/>
            <w:vMerge/>
          </w:tcPr>
          <w:p w:rsidR="002A2830" w:rsidRPr="005E16D7" w:rsidRDefault="002A2830" w:rsidP="00A71D15">
            <w:pPr>
              <w:jc w:val="center"/>
              <w:rPr>
                <w:lang w:val="uk-UA"/>
              </w:rPr>
            </w:pPr>
          </w:p>
        </w:tc>
      </w:tr>
      <w:tr w:rsidR="002A2830" w:rsidRPr="005E16D7" w:rsidTr="005E456B">
        <w:tc>
          <w:tcPr>
            <w:tcW w:w="703" w:type="dxa"/>
            <w:vAlign w:val="center"/>
          </w:tcPr>
          <w:p w:rsidR="002A2830" w:rsidRDefault="006D7537" w:rsidP="00A71D15">
            <w:pPr>
              <w:widowControl w:val="0"/>
              <w:jc w:val="center"/>
              <w:rPr>
                <w:lang w:val="uk-UA"/>
              </w:rPr>
            </w:pPr>
            <w:r>
              <w:rPr>
                <w:lang w:val="uk-UA"/>
              </w:rPr>
              <w:t>5</w:t>
            </w:r>
            <w:r w:rsidR="002A2830">
              <w:rPr>
                <w:lang w:val="uk-UA"/>
              </w:rPr>
              <w:t>.3</w:t>
            </w:r>
          </w:p>
        </w:tc>
        <w:tc>
          <w:tcPr>
            <w:tcW w:w="2835" w:type="dxa"/>
          </w:tcPr>
          <w:p w:rsidR="002A2830" w:rsidRPr="00783B59" w:rsidRDefault="006D7537" w:rsidP="00A71D15">
            <w:pPr>
              <w:rPr>
                <w:lang w:val="uk-UA"/>
              </w:rPr>
            </w:pPr>
            <w:r>
              <w:rPr>
                <w:lang w:val="uk-UA"/>
              </w:rPr>
              <w:t>Н</w:t>
            </w:r>
            <w:r w:rsidR="002A2830" w:rsidRPr="00783B59">
              <w:rPr>
                <w:lang w:val="uk-UA"/>
              </w:rPr>
              <w:t>оутбук HP 250 G8 (2X7X8EA)</w:t>
            </w:r>
          </w:p>
        </w:tc>
        <w:tc>
          <w:tcPr>
            <w:tcW w:w="1276" w:type="dxa"/>
          </w:tcPr>
          <w:p w:rsidR="002A2830" w:rsidRDefault="002A2830" w:rsidP="00A71D15">
            <w:pPr>
              <w:jc w:val="center"/>
              <w:rPr>
                <w:lang w:val="uk-UA"/>
              </w:rPr>
            </w:pPr>
            <w:proofErr w:type="spellStart"/>
            <w:r>
              <w:rPr>
                <w:lang w:val="uk-UA"/>
              </w:rPr>
              <w:t>шт</w:t>
            </w:r>
            <w:proofErr w:type="spellEnd"/>
          </w:p>
        </w:tc>
        <w:tc>
          <w:tcPr>
            <w:tcW w:w="1134" w:type="dxa"/>
          </w:tcPr>
          <w:p w:rsidR="002A2830" w:rsidRDefault="002A2830" w:rsidP="00A71D15">
            <w:pPr>
              <w:jc w:val="center"/>
              <w:rPr>
                <w:lang w:val="uk-UA"/>
              </w:rPr>
            </w:pPr>
            <w:r>
              <w:rPr>
                <w:lang w:val="uk-UA"/>
              </w:rPr>
              <w:t>1</w:t>
            </w:r>
          </w:p>
        </w:tc>
        <w:tc>
          <w:tcPr>
            <w:tcW w:w="1417" w:type="dxa"/>
          </w:tcPr>
          <w:p w:rsidR="002A2830" w:rsidRPr="00783B59" w:rsidRDefault="002A2830" w:rsidP="00A71D15">
            <w:pPr>
              <w:jc w:val="center"/>
              <w:rPr>
                <w:lang w:val="uk-UA"/>
              </w:rPr>
            </w:pPr>
            <w:r>
              <w:rPr>
                <w:lang w:val="uk-UA"/>
              </w:rPr>
              <w:t>23575,00</w:t>
            </w:r>
          </w:p>
        </w:tc>
        <w:tc>
          <w:tcPr>
            <w:tcW w:w="1702" w:type="dxa"/>
            <w:vMerge/>
          </w:tcPr>
          <w:p w:rsidR="002A2830" w:rsidRPr="005E16D7" w:rsidRDefault="002A2830" w:rsidP="00A71D15">
            <w:pPr>
              <w:jc w:val="center"/>
              <w:rPr>
                <w:lang w:val="uk-UA"/>
              </w:rPr>
            </w:pPr>
          </w:p>
        </w:tc>
      </w:tr>
      <w:tr w:rsidR="00117432" w:rsidRPr="005E16D7" w:rsidTr="005E456B">
        <w:tc>
          <w:tcPr>
            <w:tcW w:w="703" w:type="dxa"/>
            <w:vAlign w:val="center"/>
          </w:tcPr>
          <w:p w:rsidR="00117432" w:rsidRDefault="00117432" w:rsidP="00A71D15">
            <w:pPr>
              <w:widowControl w:val="0"/>
              <w:jc w:val="center"/>
              <w:rPr>
                <w:lang w:val="uk-UA"/>
              </w:rPr>
            </w:pPr>
          </w:p>
        </w:tc>
        <w:tc>
          <w:tcPr>
            <w:tcW w:w="8364" w:type="dxa"/>
            <w:gridSpan w:val="5"/>
          </w:tcPr>
          <w:p w:rsidR="00117432" w:rsidRPr="005E16D7" w:rsidRDefault="00117432" w:rsidP="00A71D15">
            <w:pPr>
              <w:jc w:val="center"/>
              <w:rPr>
                <w:lang w:val="uk-UA"/>
              </w:rPr>
            </w:pPr>
            <w:r w:rsidRPr="00117432">
              <w:rPr>
                <w:lang w:val="uk-UA"/>
              </w:rPr>
              <w:t>Першому відділу Вознесенського районного територіального центру комплектації та соціальної підтримки (</w:t>
            </w:r>
            <w:proofErr w:type="spellStart"/>
            <w:r w:rsidRPr="00117432">
              <w:rPr>
                <w:lang w:val="uk-UA"/>
              </w:rPr>
              <w:t>Живогляд</w:t>
            </w:r>
            <w:proofErr w:type="spellEnd"/>
            <w:r w:rsidRPr="00117432">
              <w:rPr>
                <w:lang w:val="uk-UA"/>
              </w:rPr>
              <w:t>)</w:t>
            </w:r>
          </w:p>
        </w:tc>
      </w:tr>
      <w:tr w:rsidR="00F824ED" w:rsidRPr="005E16D7" w:rsidTr="005E456B">
        <w:tc>
          <w:tcPr>
            <w:tcW w:w="703" w:type="dxa"/>
            <w:vAlign w:val="center"/>
          </w:tcPr>
          <w:p w:rsidR="00F824ED" w:rsidRDefault="006D7537" w:rsidP="00A71D15">
            <w:pPr>
              <w:widowControl w:val="0"/>
              <w:jc w:val="center"/>
              <w:rPr>
                <w:lang w:val="uk-UA"/>
              </w:rPr>
            </w:pPr>
            <w:r>
              <w:rPr>
                <w:lang w:val="uk-UA"/>
              </w:rPr>
              <w:t>6</w:t>
            </w:r>
            <w:r w:rsidR="00F824ED">
              <w:rPr>
                <w:lang w:val="uk-UA"/>
              </w:rPr>
              <w:t>.</w:t>
            </w:r>
          </w:p>
        </w:tc>
        <w:tc>
          <w:tcPr>
            <w:tcW w:w="2835" w:type="dxa"/>
          </w:tcPr>
          <w:p w:rsidR="00F824ED" w:rsidRPr="00783B59" w:rsidRDefault="00236EFB" w:rsidP="00A71D15">
            <w:pPr>
              <w:rPr>
                <w:lang w:val="uk-UA"/>
              </w:rPr>
            </w:pPr>
            <w:r>
              <w:rPr>
                <w:lang w:val="uk-UA"/>
              </w:rPr>
              <w:t>Ф</w:t>
            </w:r>
            <w:r w:rsidR="00F824ED" w:rsidRPr="00117432">
              <w:rPr>
                <w:lang w:val="uk-UA"/>
              </w:rPr>
              <w:t>утболка тактична ХБ колір «Олива»</w:t>
            </w:r>
          </w:p>
        </w:tc>
        <w:tc>
          <w:tcPr>
            <w:tcW w:w="1276" w:type="dxa"/>
          </w:tcPr>
          <w:p w:rsidR="00F824ED" w:rsidRDefault="00F824ED" w:rsidP="00A71D15">
            <w:pPr>
              <w:jc w:val="center"/>
              <w:rPr>
                <w:lang w:val="uk-UA"/>
              </w:rPr>
            </w:pPr>
            <w:proofErr w:type="spellStart"/>
            <w:r>
              <w:rPr>
                <w:lang w:val="uk-UA"/>
              </w:rPr>
              <w:t>шт</w:t>
            </w:r>
            <w:proofErr w:type="spellEnd"/>
          </w:p>
        </w:tc>
        <w:tc>
          <w:tcPr>
            <w:tcW w:w="1134" w:type="dxa"/>
          </w:tcPr>
          <w:p w:rsidR="00F824ED" w:rsidRDefault="00F824ED" w:rsidP="00A71D15">
            <w:pPr>
              <w:jc w:val="center"/>
              <w:rPr>
                <w:lang w:val="uk-UA"/>
              </w:rPr>
            </w:pPr>
            <w:r>
              <w:rPr>
                <w:lang w:val="uk-UA"/>
              </w:rPr>
              <w:t>80</w:t>
            </w:r>
          </w:p>
        </w:tc>
        <w:tc>
          <w:tcPr>
            <w:tcW w:w="1417" w:type="dxa"/>
          </w:tcPr>
          <w:p w:rsidR="00F824ED" w:rsidRDefault="00F824ED" w:rsidP="00A71D15">
            <w:pPr>
              <w:jc w:val="center"/>
              <w:rPr>
                <w:lang w:val="uk-UA"/>
              </w:rPr>
            </w:pPr>
            <w:r w:rsidRPr="00117432">
              <w:rPr>
                <w:lang w:val="uk-UA"/>
              </w:rPr>
              <w:t>21600,00</w:t>
            </w:r>
          </w:p>
        </w:tc>
        <w:tc>
          <w:tcPr>
            <w:tcW w:w="1702" w:type="dxa"/>
            <w:vMerge w:val="restart"/>
          </w:tcPr>
          <w:p w:rsidR="00F824ED" w:rsidRDefault="00F824ED" w:rsidP="00A71D15">
            <w:pPr>
              <w:jc w:val="center"/>
              <w:rPr>
                <w:lang w:val="uk-UA"/>
              </w:rPr>
            </w:pPr>
          </w:p>
          <w:p w:rsidR="00F824ED" w:rsidRDefault="00F824ED" w:rsidP="00A71D15">
            <w:pPr>
              <w:jc w:val="center"/>
              <w:rPr>
                <w:lang w:val="uk-UA"/>
              </w:rPr>
            </w:pPr>
          </w:p>
          <w:p w:rsidR="00F824ED" w:rsidRDefault="00F824ED" w:rsidP="00A71D15">
            <w:pPr>
              <w:jc w:val="center"/>
              <w:rPr>
                <w:lang w:val="uk-UA"/>
              </w:rPr>
            </w:pPr>
          </w:p>
          <w:p w:rsidR="00F824ED" w:rsidRDefault="00F824ED" w:rsidP="00A71D15">
            <w:pPr>
              <w:jc w:val="center"/>
              <w:rPr>
                <w:lang w:val="uk-UA"/>
              </w:rPr>
            </w:pPr>
          </w:p>
          <w:p w:rsidR="00F824ED" w:rsidRPr="005E16D7" w:rsidRDefault="00F824ED" w:rsidP="005E456B">
            <w:pPr>
              <w:jc w:val="center"/>
              <w:rPr>
                <w:lang w:val="uk-UA"/>
              </w:rPr>
            </w:pPr>
            <w:r w:rsidRPr="00F824ED">
              <w:rPr>
                <w:lang w:val="uk-UA"/>
              </w:rPr>
              <w:t>2</w:t>
            </w:r>
            <w:r>
              <w:rPr>
                <w:lang w:val="uk-UA"/>
              </w:rPr>
              <w:t>7</w:t>
            </w:r>
            <w:r w:rsidRPr="00F824ED">
              <w:rPr>
                <w:lang w:val="uk-UA"/>
              </w:rPr>
              <w:t>.05.2022 №11</w:t>
            </w:r>
            <w:r w:rsidR="005E456B">
              <w:rPr>
                <w:lang w:val="uk-UA"/>
              </w:rPr>
              <w:t>9</w:t>
            </w:r>
            <w:r w:rsidRPr="00F824ED">
              <w:rPr>
                <w:lang w:val="uk-UA"/>
              </w:rPr>
              <w:t>-р</w:t>
            </w:r>
          </w:p>
        </w:tc>
      </w:tr>
      <w:tr w:rsidR="00F824ED" w:rsidRPr="005E16D7" w:rsidTr="005E456B">
        <w:tc>
          <w:tcPr>
            <w:tcW w:w="703" w:type="dxa"/>
            <w:vAlign w:val="center"/>
          </w:tcPr>
          <w:p w:rsidR="00F824ED" w:rsidRDefault="006D7537" w:rsidP="00A71D15">
            <w:pPr>
              <w:widowControl w:val="0"/>
              <w:jc w:val="center"/>
              <w:rPr>
                <w:lang w:val="uk-UA"/>
              </w:rPr>
            </w:pPr>
            <w:r>
              <w:rPr>
                <w:lang w:val="uk-UA"/>
              </w:rPr>
              <w:t>6</w:t>
            </w:r>
            <w:r w:rsidR="00F824ED">
              <w:rPr>
                <w:lang w:val="uk-UA"/>
              </w:rPr>
              <w:t>.1</w:t>
            </w:r>
          </w:p>
        </w:tc>
        <w:tc>
          <w:tcPr>
            <w:tcW w:w="2835" w:type="dxa"/>
          </w:tcPr>
          <w:p w:rsidR="00F824ED" w:rsidRPr="00117432" w:rsidRDefault="00236EFB" w:rsidP="00A71D15">
            <w:pPr>
              <w:rPr>
                <w:lang w:val="uk-UA"/>
              </w:rPr>
            </w:pPr>
            <w:r>
              <w:rPr>
                <w:lang w:val="uk-UA"/>
              </w:rPr>
              <w:t>К</w:t>
            </w:r>
            <w:r w:rsidR="00F824ED" w:rsidRPr="00117432">
              <w:rPr>
                <w:lang w:val="uk-UA"/>
              </w:rPr>
              <w:t>остюм військовий літній (піксель)</w:t>
            </w:r>
          </w:p>
        </w:tc>
        <w:tc>
          <w:tcPr>
            <w:tcW w:w="1276" w:type="dxa"/>
          </w:tcPr>
          <w:p w:rsidR="00F824ED" w:rsidRDefault="00F824ED" w:rsidP="00A71D15">
            <w:pPr>
              <w:jc w:val="center"/>
              <w:rPr>
                <w:lang w:val="uk-UA"/>
              </w:rPr>
            </w:pPr>
            <w:proofErr w:type="spellStart"/>
            <w:r>
              <w:rPr>
                <w:lang w:val="uk-UA"/>
              </w:rPr>
              <w:t>компл</w:t>
            </w:r>
            <w:proofErr w:type="spellEnd"/>
            <w:r>
              <w:rPr>
                <w:lang w:val="uk-UA"/>
              </w:rPr>
              <w:t>.</w:t>
            </w:r>
          </w:p>
        </w:tc>
        <w:tc>
          <w:tcPr>
            <w:tcW w:w="1134" w:type="dxa"/>
          </w:tcPr>
          <w:p w:rsidR="00F824ED" w:rsidRDefault="00F824ED" w:rsidP="00A71D15">
            <w:pPr>
              <w:jc w:val="center"/>
              <w:rPr>
                <w:lang w:val="uk-UA"/>
              </w:rPr>
            </w:pPr>
            <w:r>
              <w:rPr>
                <w:lang w:val="uk-UA"/>
              </w:rPr>
              <w:t>80</w:t>
            </w:r>
          </w:p>
        </w:tc>
        <w:tc>
          <w:tcPr>
            <w:tcW w:w="1417" w:type="dxa"/>
          </w:tcPr>
          <w:p w:rsidR="00F824ED" w:rsidRPr="00117432" w:rsidRDefault="00F824ED" w:rsidP="00A71D15">
            <w:pPr>
              <w:jc w:val="center"/>
              <w:rPr>
                <w:lang w:val="uk-UA"/>
              </w:rPr>
            </w:pPr>
            <w:r w:rsidRPr="00117432">
              <w:rPr>
                <w:lang w:val="uk-UA"/>
              </w:rPr>
              <w:t>143200,00</w:t>
            </w:r>
          </w:p>
        </w:tc>
        <w:tc>
          <w:tcPr>
            <w:tcW w:w="1702" w:type="dxa"/>
            <w:vMerge/>
          </w:tcPr>
          <w:p w:rsidR="00F824ED" w:rsidRPr="005E16D7" w:rsidRDefault="00F824ED" w:rsidP="00A71D15">
            <w:pPr>
              <w:jc w:val="center"/>
              <w:rPr>
                <w:lang w:val="uk-UA"/>
              </w:rPr>
            </w:pPr>
          </w:p>
        </w:tc>
      </w:tr>
      <w:tr w:rsidR="00F824ED" w:rsidRPr="005E16D7" w:rsidTr="005E456B">
        <w:tc>
          <w:tcPr>
            <w:tcW w:w="703" w:type="dxa"/>
            <w:vAlign w:val="center"/>
          </w:tcPr>
          <w:p w:rsidR="00F824ED" w:rsidRDefault="006D7537" w:rsidP="00A71D15">
            <w:pPr>
              <w:widowControl w:val="0"/>
              <w:jc w:val="center"/>
              <w:rPr>
                <w:lang w:val="uk-UA"/>
              </w:rPr>
            </w:pPr>
            <w:r>
              <w:rPr>
                <w:lang w:val="uk-UA"/>
              </w:rPr>
              <w:t>6</w:t>
            </w:r>
            <w:r w:rsidR="00F824ED">
              <w:rPr>
                <w:lang w:val="uk-UA"/>
              </w:rPr>
              <w:t>.2</w:t>
            </w:r>
          </w:p>
        </w:tc>
        <w:tc>
          <w:tcPr>
            <w:tcW w:w="2835" w:type="dxa"/>
          </w:tcPr>
          <w:p w:rsidR="00F824ED" w:rsidRPr="00117432" w:rsidRDefault="00236EFB" w:rsidP="00A71D15">
            <w:pPr>
              <w:rPr>
                <w:lang w:val="uk-UA"/>
              </w:rPr>
            </w:pPr>
            <w:r>
              <w:rPr>
                <w:lang w:val="uk-UA"/>
              </w:rPr>
              <w:t>К</w:t>
            </w:r>
            <w:r w:rsidR="00F824ED" w:rsidRPr="00117432">
              <w:rPr>
                <w:lang w:val="uk-UA"/>
              </w:rPr>
              <w:t>омплект тактичних наколінників та налокітників</w:t>
            </w:r>
          </w:p>
        </w:tc>
        <w:tc>
          <w:tcPr>
            <w:tcW w:w="1276" w:type="dxa"/>
          </w:tcPr>
          <w:p w:rsidR="00F824ED" w:rsidRDefault="00F824ED" w:rsidP="00A71D15">
            <w:pPr>
              <w:jc w:val="center"/>
              <w:rPr>
                <w:lang w:val="uk-UA"/>
              </w:rPr>
            </w:pPr>
            <w:proofErr w:type="spellStart"/>
            <w:r w:rsidRPr="00F824ED">
              <w:rPr>
                <w:lang w:val="uk-UA"/>
              </w:rPr>
              <w:t>компл</w:t>
            </w:r>
            <w:proofErr w:type="spellEnd"/>
            <w:r w:rsidRPr="00F824ED">
              <w:rPr>
                <w:lang w:val="uk-UA"/>
              </w:rPr>
              <w:t>.</w:t>
            </w:r>
          </w:p>
        </w:tc>
        <w:tc>
          <w:tcPr>
            <w:tcW w:w="1134" w:type="dxa"/>
          </w:tcPr>
          <w:p w:rsidR="00F824ED" w:rsidRDefault="00F824ED" w:rsidP="00A71D15">
            <w:pPr>
              <w:jc w:val="center"/>
              <w:rPr>
                <w:lang w:val="uk-UA"/>
              </w:rPr>
            </w:pPr>
            <w:r>
              <w:rPr>
                <w:lang w:val="uk-UA"/>
              </w:rPr>
              <w:t>200</w:t>
            </w:r>
          </w:p>
        </w:tc>
        <w:tc>
          <w:tcPr>
            <w:tcW w:w="1417" w:type="dxa"/>
          </w:tcPr>
          <w:p w:rsidR="00F824ED" w:rsidRPr="00117432" w:rsidRDefault="00F824ED" w:rsidP="00A71D15">
            <w:pPr>
              <w:jc w:val="center"/>
              <w:rPr>
                <w:lang w:val="uk-UA"/>
              </w:rPr>
            </w:pPr>
            <w:r w:rsidRPr="00F824ED">
              <w:rPr>
                <w:lang w:val="uk-UA"/>
              </w:rPr>
              <w:t>286000,00</w:t>
            </w:r>
          </w:p>
        </w:tc>
        <w:tc>
          <w:tcPr>
            <w:tcW w:w="1702" w:type="dxa"/>
            <w:vMerge/>
          </w:tcPr>
          <w:p w:rsidR="00F824ED" w:rsidRPr="005E16D7" w:rsidRDefault="00F824ED" w:rsidP="00A71D15">
            <w:pPr>
              <w:jc w:val="center"/>
              <w:rPr>
                <w:lang w:val="uk-UA"/>
              </w:rPr>
            </w:pPr>
          </w:p>
        </w:tc>
      </w:tr>
      <w:tr w:rsidR="00F824ED" w:rsidRPr="005E16D7" w:rsidTr="005E456B">
        <w:tc>
          <w:tcPr>
            <w:tcW w:w="703" w:type="dxa"/>
            <w:vAlign w:val="center"/>
          </w:tcPr>
          <w:p w:rsidR="00F824ED" w:rsidRDefault="006D7537" w:rsidP="00A71D15">
            <w:pPr>
              <w:widowControl w:val="0"/>
              <w:jc w:val="center"/>
              <w:rPr>
                <w:lang w:val="uk-UA"/>
              </w:rPr>
            </w:pPr>
            <w:r>
              <w:rPr>
                <w:lang w:val="uk-UA"/>
              </w:rPr>
              <w:t>6</w:t>
            </w:r>
            <w:r w:rsidR="00F824ED">
              <w:rPr>
                <w:lang w:val="uk-UA"/>
              </w:rPr>
              <w:t>.3</w:t>
            </w:r>
          </w:p>
        </w:tc>
        <w:tc>
          <w:tcPr>
            <w:tcW w:w="2835" w:type="dxa"/>
          </w:tcPr>
          <w:p w:rsidR="00F824ED" w:rsidRPr="00117432" w:rsidRDefault="00236EFB" w:rsidP="00A71D15">
            <w:pPr>
              <w:rPr>
                <w:lang w:val="uk-UA"/>
              </w:rPr>
            </w:pPr>
            <w:proofErr w:type="spellStart"/>
            <w:r>
              <w:rPr>
                <w:lang w:val="uk-UA"/>
              </w:rPr>
              <w:t>П</w:t>
            </w:r>
            <w:r w:rsidR="00F824ED" w:rsidRPr="00117432">
              <w:rPr>
                <w:lang w:val="uk-UA"/>
              </w:rPr>
              <w:t>ерчатки</w:t>
            </w:r>
            <w:proofErr w:type="spellEnd"/>
            <w:r w:rsidR="00F824ED" w:rsidRPr="00117432">
              <w:rPr>
                <w:lang w:val="uk-UA"/>
              </w:rPr>
              <w:t xml:space="preserve">  тактичні  в кількості  </w:t>
            </w:r>
          </w:p>
        </w:tc>
        <w:tc>
          <w:tcPr>
            <w:tcW w:w="1276" w:type="dxa"/>
          </w:tcPr>
          <w:p w:rsidR="00F824ED" w:rsidRDefault="00F824ED" w:rsidP="00F824ED">
            <w:pPr>
              <w:jc w:val="center"/>
              <w:rPr>
                <w:lang w:val="uk-UA"/>
              </w:rPr>
            </w:pPr>
            <w:proofErr w:type="spellStart"/>
            <w:r>
              <w:rPr>
                <w:lang w:val="uk-UA"/>
              </w:rPr>
              <w:t>шт</w:t>
            </w:r>
            <w:proofErr w:type="spellEnd"/>
          </w:p>
        </w:tc>
        <w:tc>
          <w:tcPr>
            <w:tcW w:w="1134" w:type="dxa"/>
          </w:tcPr>
          <w:p w:rsidR="00F824ED" w:rsidRDefault="00F824ED" w:rsidP="00A71D15">
            <w:pPr>
              <w:jc w:val="center"/>
              <w:rPr>
                <w:lang w:val="uk-UA"/>
              </w:rPr>
            </w:pPr>
            <w:r>
              <w:rPr>
                <w:lang w:val="uk-UA"/>
              </w:rPr>
              <w:t>200</w:t>
            </w:r>
          </w:p>
        </w:tc>
        <w:tc>
          <w:tcPr>
            <w:tcW w:w="1417" w:type="dxa"/>
          </w:tcPr>
          <w:p w:rsidR="00F824ED" w:rsidRPr="00117432" w:rsidRDefault="00F824ED" w:rsidP="00A71D15">
            <w:pPr>
              <w:jc w:val="center"/>
              <w:rPr>
                <w:lang w:val="uk-UA"/>
              </w:rPr>
            </w:pPr>
            <w:r w:rsidRPr="00F824ED">
              <w:rPr>
                <w:lang w:val="uk-UA"/>
              </w:rPr>
              <w:t>210000,00</w:t>
            </w:r>
          </w:p>
        </w:tc>
        <w:tc>
          <w:tcPr>
            <w:tcW w:w="1702" w:type="dxa"/>
            <w:vMerge/>
          </w:tcPr>
          <w:p w:rsidR="00F824ED" w:rsidRPr="005E16D7" w:rsidRDefault="00F824ED" w:rsidP="00A71D15">
            <w:pPr>
              <w:jc w:val="center"/>
              <w:rPr>
                <w:lang w:val="uk-UA"/>
              </w:rPr>
            </w:pPr>
          </w:p>
        </w:tc>
      </w:tr>
      <w:tr w:rsidR="00F824ED" w:rsidRPr="005E16D7" w:rsidTr="005E456B">
        <w:tc>
          <w:tcPr>
            <w:tcW w:w="703" w:type="dxa"/>
            <w:vAlign w:val="center"/>
          </w:tcPr>
          <w:p w:rsidR="00F824ED" w:rsidRDefault="006D7537" w:rsidP="00A71D15">
            <w:pPr>
              <w:widowControl w:val="0"/>
              <w:jc w:val="center"/>
              <w:rPr>
                <w:lang w:val="uk-UA"/>
              </w:rPr>
            </w:pPr>
            <w:r>
              <w:rPr>
                <w:lang w:val="uk-UA"/>
              </w:rPr>
              <w:t>6</w:t>
            </w:r>
            <w:r w:rsidR="00F824ED">
              <w:rPr>
                <w:lang w:val="uk-UA"/>
              </w:rPr>
              <w:t>.4</w:t>
            </w:r>
          </w:p>
        </w:tc>
        <w:tc>
          <w:tcPr>
            <w:tcW w:w="2835" w:type="dxa"/>
          </w:tcPr>
          <w:p w:rsidR="00F824ED" w:rsidRPr="00117432" w:rsidRDefault="00236EFB" w:rsidP="00A71D15">
            <w:pPr>
              <w:rPr>
                <w:lang w:val="uk-UA"/>
              </w:rPr>
            </w:pPr>
            <w:proofErr w:type="spellStart"/>
            <w:r>
              <w:rPr>
                <w:lang w:val="uk-UA"/>
              </w:rPr>
              <w:t>Т</w:t>
            </w:r>
            <w:r w:rsidR="00F824ED" w:rsidRPr="00117432">
              <w:rPr>
                <w:lang w:val="uk-UA"/>
              </w:rPr>
              <w:t>епловізор</w:t>
            </w:r>
            <w:proofErr w:type="spellEnd"/>
            <w:r w:rsidR="00F824ED" w:rsidRPr="00117432">
              <w:rPr>
                <w:lang w:val="uk-UA"/>
              </w:rPr>
              <w:t xml:space="preserve"> INFIRAY </w:t>
            </w:r>
            <w:proofErr w:type="spellStart"/>
            <w:r w:rsidR="00F824ED" w:rsidRPr="00117432">
              <w:rPr>
                <w:lang w:val="uk-UA"/>
              </w:rPr>
              <w:t>IRay</w:t>
            </w:r>
            <w:proofErr w:type="spellEnd"/>
            <w:r w:rsidR="00F824ED" w:rsidRPr="00117432">
              <w:rPr>
                <w:lang w:val="uk-UA"/>
              </w:rPr>
              <w:t xml:space="preserve"> </w:t>
            </w:r>
            <w:proofErr w:type="spellStart"/>
            <w:r w:rsidR="00F824ED" w:rsidRPr="00117432">
              <w:rPr>
                <w:lang w:val="uk-UA"/>
              </w:rPr>
              <w:t>Xeye</w:t>
            </w:r>
            <w:proofErr w:type="spellEnd"/>
            <w:r w:rsidR="00F824ED" w:rsidRPr="00117432">
              <w:rPr>
                <w:lang w:val="uk-UA"/>
              </w:rPr>
              <w:t xml:space="preserve"> 2 E6 PRO V3</w:t>
            </w:r>
          </w:p>
        </w:tc>
        <w:tc>
          <w:tcPr>
            <w:tcW w:w="1276" w:type="dxa"/>
          </w:tcPr>
          <w:p w:rsidR="00F824ED" w:rsidRDefault="00F824ED" w:rsidP="00A71D15">
            <w:pPr>
              <w:jc w:val="center"/>
              <w:rPr>
                <w:lang w:val="uk-UA"/>
              </w:rPr>
            </w:pPr>
            <w:proofErr w:type="spellStart"/>
            <w:r>
              <w:rPr>
                <w:lang w:val="uk-UA"/>
              </w:rPr>
              <w:t>шт</w:t>
            </w:r>
            <w:proofErr w:type="spellEnd"/>
          </w:p>
        </w:tc>
        <w:tc>
          <w:tcPr>
            <w:tcW w:w="1134" w:type="dxa"/>
          </w:tcPr>
          <w:p w:rsidR="00F824ED" w:rsidRDefault="00F824ED" w:rsidP="00A71D15">
            <w:pPr>
              <w:jc w:val="center"/>
              <w:rPr>
                <w:lang w:val="uk-UA"/>
              </w:rPr>
            </w:pPr>
            <w:r>
              <w:rPr>
                <w:lang w:val="uk-UA"/>
              </w:rPr>
              <w:t>2</w:t>
            </w:r>
          </w:p>
        </w:tc>
        <w:tc>
          <w:tcPr>
            <w:tcW w:w="1417" w:type="dxa"/>
          </w:tcPr>
          <w:p w:rsidR="00F824ED" w:rsidRPr="00117432" w:rsidRDefault="00F824ED" w:rsidP="00A71D15">
            <w:pPr>
              <w:jc w:val="center"/>
              <w:rPr>
                <w:lang w:val="uk-UA"/>
              </w:rPr>
            </w:pPr>
            <w:r w:rsidRPr="00F824ED">
              <w:rPr>
                <w:lang w:val="uk-UA"/>
              </w:rPr>
              <w:t>310720,00</w:t>
            </w:r>
          </w:p>
        </w:tc>
        <w:tc>
          <w:tcPr>
            <w:tcW w:w="1702" w:type="dxa"/>
            <w:vMerge/>
          </w:tcPr>
          <w:p w:rsidR="00F824ED" w:rsidRPr="005E16D7" w:rsidRDefault="00F824ED" w:rsidP="00A71D15">
            <w:pPr>
              <w:jc w:val="center"/>
              <w:rPr>
                <w:lang w:val="uk-UA"/>
              </w:rPr>
            </w:pPr>
          </w:p>
        </w:tc>
      </w:tr>
      <w:tr w:rsidR="00F824ED" w:rsidRPr="00E16BCC" w:rsidTr="005E456B">
        <w:tc>
          <w:tcPr>
            <w:tcW w:w="703" w:type="dxa"/>
            <w:vAlign w:val="center"/>
          </w:tcPr>
          <w:p w:rsidR="00F824ED" w:rsidRDefault="00236EFB" w:rsidP="00A71D15">
            <w:pPr>
              <w:widowControl w:val="0"/>
              <w:jc w:val="center"/>
              <w:rPr>
                <w:lang w:val="uk-UA"/>
              </w:rPr>
            </w:pPr>
            <w:r>
              <w:rPr>
                <w:lang w:val="uk-UA"/>
              </w:rPr>
              <w:t>7</w:t>
            </w:r>
          </w:p>
        </w:tc>
        <w:tc>
          <w:tcPr>
            <w:tcW w:w="8364" w:type="dxa"/>
            <w:gridSpan w:val="5"/>
          </w:tcPr>
          <w:p w:rsidR="00F824ED" w:rsidRPr="005E16D7" w:rsidRDefault="00F824ED" w:rsidP="00A71D15">
            <w:pPr>
              <w:jc w:val="center"/>
              <w:rPr>
                <w:lang w:val="uk-UA"/>
              </w:rPr>
            </w:pPr>
            <w:r w:rsidRPr="00F824ED">
              <w:rPr>
                <w:lang w:val="uk-UA"/>
              </w:rPr>
              <w:t>Добровольчому формуванню Южноукраїнської міської територіальної громади №1 (БІЛИЙ Юрій)</w:t>
            </w:r>
          </w:p>
        </w:tc>
      </w:tr>
      <w:tr w:rsidR="005E456B" w:rsidRPr="005E16D7" w:rsidTr="005E456B">
        <w:tc>
          <w:tcPr>
            <w:tcW w:w="703" w:type="dxa"/>
            <w:vAlign w:val="center"/>
          </w:tcPr>
          <w:p w:rsidR="005E456B" w:rsidRDefault="005E456B" w:rsidP="00A71D15">
            <w:pPr>
              <w:widowControl w:val="0"/>
              <w:jc w:val="center"/>
              <w:rPr>
                <w:lang w:val="uk-UA"/>
              </w:rPr>
            </w:pPr>
          </w:p>
        </w:tc>
        <w:tc>
          <w:tcPr>
            <w:tcW w:w="2835" w:type="dxa"/>
          </w:tcPr>
          <w:p w:rsidR="005E456B" w:rsidRPr="00117432" w:rsidRDefault="005E456B" w:rsidP="00A71D15">
            <w:pPr>
              <w:rPr>
                <w:lang w:val="uk-UA"/>
              </w:rPr>
            </w:pPr>
          </w:p>
        </w:tc>
        <w:tc>
          <w:tcPr>
            <w:tcW w:w="1276" w:type="dxa"/>
          </w:tcPr>
          <w:p w:rsidR="005E456B" w:rsidRDefault="005E456B" w:rsidP="00A71D15">
            <w:pPr>
              <w:jc w:val="center"/>
              <w:rPr>
                <w:lang w:val="uk-UA"/>
              </w:rPr>
            </w:pPr>
          </w:p>
        </w:tc>
        <w:tc>
          <w:tcPr>
            <w:tcW w:w="1134" w:type="dxa"/>
          </w:tcPr>
          <w:p w:rsidR="005E456B" w:rsidRDefault="005E456B" w:rsidP="00A71D15">
            <w:pPr>
              <w:jc w:val="center"/>
              <w:rPr>
                <w:lang w:val="uk-UA"/>
              </w:rPr>
            </w:pPr>
          </w:p>
        </w:tc>
        <w:tc>
          <w:tcPr>
            <w:tcW w:w="1417" w:type="dxa"/>
          </w:tcPr>
          <w:p w:rsidR="005E456B" w:rsidRPr="00F824ED" w:rsidRDefault="005E456B" w:rsidP="00A71D15">
            <w:pPr>
              <w:jc w:val="center"/>
              <w:rPr>
                <w:lang w:val="uk-UA"/>
              </w:rPr>
            </w:pPr>
          </w:p>
        </w:tc>
        <w:tc>
          <w:tcPr>
            <w:tcW w:w="1702" w:type="dxa"/>
            <w:vMerge w:val="restart"/>
          </w:tcPr>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r w:rsidRPr="005E456B">
              <w:rPr>
                <w:lang w:val="uk-UA"/>
              </w:rPr>
              <w:t>27.0</w:t>
            </w:r>
            <w:r>
              <w:rPr>
                <w:lang w:val="uk-UA"/>
              </w:rPr>
              <w:t>9</w:t>
            </w:r>
            <w:r w:rsidRPr="005E456B">
              <w:rPr>
                <w:lang w:val="uk-UA"/>
              </w:rPr>
              <w:t>.2022 №</w:t>
            </w:r>
            <w:r>
              <w:rPr>
                <w:lang w:val="uk-UA"/>
              </w:rPr>
              <w:t>25</w:t>
            </w:r>
            <w:r w:rsidR="001974BF">
              <w:rPr>
                <w:lang w:val="uk-UA"/>
              </w:rPr>
              <w:t>6</w:t>
            </w:r>
            <w:r w:rsidRPr="005E456B">
              <w:rPr>
                <w:lang w:val="uk-UA"/>
              </w:rPr>
              <w:t>-р</w:t>
            </w: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Default="005E456B" w:rsidP="005E456B">
            <w:pPr>
              <w:jc w:val="center"/>
              <w:rPr>
                <w:lang w:val="uk-UA"/>
              </w:rPr>
            </w:pPr>
          </w:p>
          <w:p w:rsidR="005E456B" w:rsidRPr="005E16D7" w:rsidRDefault="005E456B" w:rsidP="005E456B">
            <w:pPr>
              <w:jc w:val="center"/>
              <w:rPr>
                <w:lang w:val="uk-UA"/>
              </w:rPr>
            </w:pPr>
          </w:p>
        </w:tc>
      </w:tr>
      <w:tr w:rsidR="005E456B" w:rsidRPr="00603077" w:rsidTr="005E456B">
        <w:tc>
          <w:tcPr>
            <w:tcW w:w="703" w:type="dxa"/>
            <w:vAlign w:val="center"/>
          </w:tcPr>
          <w:p w:rsidR="005E456B" w:rsidRPr="00603077" w:rsidRDefault="005E456B" w:rsidP="00F824ED">
            <w:pPr>
              <w:jc w:val="center"/>
              <w:rPr>
                <w:lang w:val="uk-UA"/>
              </w:rPr>
            </w:pPr>
            <w:r>
              <w:rPr>
                <w:lang w:val="uk-UA"/>
              </w:rPr>
              <w:t>8.</w:t>
            </w:r>
            <w:r w:rsidRPr="00603077">
              <w:rPr>
                <w:lang w:val="uk-UA"/>
              </w:rPr>
              <w:t>1</w:t>
            </w:r>
          </w:p>
        </w:tc>
        <w:tc>
          <w:tcPr>
            <w:tcW w:w="2835" w:type="dxa"/>
            <w:vAlign w:val="center"/>
          </w:tcPr>
          <w:p w:rsidR="005E456B" w:rsidRPr="00603077" w:rsidRDefault="005E456B" w:rsidP="00F824ED">
            <w:pPr>
              <w:rPr>
                <w:lang w:val="uk-UA"/>
              </w:rPr>
            </w:pPr>
            <w:r>
              <w:rPr>
                <w:lang w:val="uk-UA"/>
              </w:rPr>
              <w:t>Болт 8*50</w:t>
            </w:r>
          </w:p>
        </w:tc>
        <w:tc>
          <w:tcPr>
            <w:tcW w:w="1276" w:type="dxa"/>
            <w:vAlign w:val="center"/>
          </w:tcPr>
          <w:p w:rsidR="005E456B" w:rsidRPr="00603077" w:rsidRDefault="005E456B" w:rsidP="00F824ED">
            <w:pPr>
              <w:jc w:val="center"/>
              <w:rPr>
                <w:lang w:val="uk-UA"/>
              </w:rPr>
            </w:pPr>
            <w:r>
              <w:rPr>
                <w:lang w:val="uk-UA"/>
              </w:rPr>
              <w:t>шт.</w:t>
            </w:r>
          </w:p>
        </w:tc>
        <w:tc>
          <w:tcPr>
            <w:tcW w:w="1134" w:type="dxa"/>
            <w:vAlign w:val="center"/>
          </w:tcPr>
          <w:p w:rsidR="005E456B" w:rsidRPr="00603077" w:rsidRDefault="005E456B" w:rsidP="00F824ED">
            <w:pPr>
              <w:jc w:val="center"/>
              <w:rPr>
                <w:lang w:val="uk-UA"/>
              </w:rPr>
            </w:pPr>
            <w:r>
              <w:rPr>
                <w:lang w:val="uk-UA"/>
              </w:rPr>
              <w:t>70</w:t>
            </w:r>
          </w:p>
        </w:tc>
        <w:tc>
          <w:tcPr>
            <w:tcW w:w="1417" w:type="dxa"/>
            <w:vAlign w:val="center"/>
          </w:tcPr>
          <w:p w:rsidR="005E456B" w:rsidRPr="00603077" w:rsidRDefault="005E456B" w:rsidP="00F824ED">
            <w:pPr>
              <w:rPr>
                <w:lang w:val="uk-UA"/>
              </w:rPr>
            </w:pPr>
            <w:r>
              <w:rPr>
                <w:lang w:val="uk-UA"/>
              </w:rPr>
              <w:t>1</w:t>
            </w:r>
            <w:r w:rsidRPr="00603077">
              <w:rPr>
                <w:lang w:val="uk-UA"/>
              </w:rPr>
              <w:t>2</w:t>
            </w:r>
            <w:r>
              <w:rPr>
                <w:lang w:val="uk-UA"/>
              </w:rPr>
              <w:t>6,00</w:t>
            </w:r>
          </w:p>
        </w:tc>
        <w:tc>
          <w:tcPr>
            <w:tcW w:w="1702" w:type="dxa"/>
            <w:vMerge/>
            <w:vAlign w:val="center"/>
          </w:tcPr>
          <w:p w:rsidR="005E456B" w:rsidRPr="00603077" w:rsidRDefault="005E456B" w:rsidP="005E456B">
            <w:pPr>
              <w:rPr>
                <w:lang w:val="uk-UA"/>
              </w:rPr>
            </w:pPr>
          </w:p>
        </w:tc>
      </w:tr>
      <w:tr w:rsidR="005E456B" w:rsidRPr="00603077" w:rsidTr="005E456B">
        <w:tc>
          <w:tcPr>
            <w:tcW w:w="703" w:type="dxa"/>
            <w:vAlign w:val="center"/>
          </w:tcPr>
          <w:p w:rsidR="005E456B" w:rsidRPr="00603077" w:rsidRDefault="005E456B" w:rsidP="00F824ED">
            <w:pPr>
              <w:jc w:val="center"/>
              <w:rPr>
                <w:lang w:val="uk-UA"/>
              </w:rPr>
            </w:pPr>
            <w:r>
              <w:rPr>
                <w:lang w:val="uk-UA"/>
              </w:rPr>
              <w:t>8.</w:t>
            </w:r>
            <w:r w:rsidRPr="00603077">
              <w:rPr>
                <w:lang w:val="uk-UA"/>
              </w:rPr>
              <w:t>2</w:t>
            </w:r>
          </w:p>
        </w:tc>
        <w:tc>
          <w:tcPr>
            <w:tcW w:w="2835" w:type="dxa"/>
            <w:tcBorders>
              <w:bottom w:val="single" w:sz="4" w:space="0" w:color="auto"/>
            </w:tcBorders>
            <w:vAlign w:val="center"/>
          </w:tcPr>
          <w:p w:rsidR="005E456B" w:rsidRPr="00603077" w:rsidRDefault="005E456B" w:rsidP="00F824ED">
            <w:pPr>
              <w:rPr>
                <w:lang w:val="uk-UA"/>
              </w:rPr>
            </w:pPr>
            <w:r>
              <w:rPr>
                <w:lang w:val="uk-UA"/>
              </w:rPr>
              <w:t xml:space="preserve">Гайка 8 </w:t>
            </w:r>
            <w:proofErr w:type="spellStart"/>
            <w:r>
              <w:rPr>
                <w:lang w:val="uk-UA"/>
              </w:rPr>
              <w:t>оц</w:t>
            </w:r>
            <w:proofErr w:type="spellEnd"/>
            <w:r>
              <w:rPr>
                <w:lang w:val="uk-UA"/>
              </w:rPr>
              <w:t>.</w:t>
            </w:r>
          </w:p>
        </w:tc>
        <w:tc>
          <w:tcPr>
            <w:tcW w:w="1276" w:type="dxa"/>
            <w:tcBorders>
              <w:bottom w:val="single" w:sz="4" w:space="0" w:color="auto"/>
            </w:tcBorders>
            <w:vAlign w:val="center"/>
          </w:tcPr>
          <w:p w:rsidR="005E456B" w:rsidRPr="00603077" w:rsidRDefault="005E456B" w:rsidP="00F824ED">
            <w:pPr>
              <w:jc w:val="center"/>
              <w:rPr>
                <w:lang w:val="uk-UA"/>
              </w:rPr>
            </w:pPr>
            <w:r>
              <w:rPr>
                <w:lang w:val="uk-UA"/>
              </w:rPr>
              <w:t>шт.</w:t>
            </w:r>
          </w:p>
        </w:tc>
        <w:tc>
          <w:tcPr>
            <w:tcW w:w="1134" w:type="dxa"/>
            <w:tcBorders>
              <w:bottom w:val="single" w:sz="4" w:space="0" w:color="auto"/>
            </w:tcBorders>
            <w:vAlign w:val="center"/>
          </w:tcPr>
          <w:p w:rsidR="005E456B" w:rsidRPr="00603077" w:rsidRDefault="005E456B" w:rsidP="00F824ED">
            <w:pPr>
              <w:jc w:val="center"/>
              <w:rPr>
                <w:lang w:val="uk-UA"/>
              </w:rPr>
            </w:pPr>
            <w:r>
              <w:rPr>
                <w:lang w:val="uk-UA"/>
              </w:rPr>
              <w:t>70</w:t>
            </w:r>
          </w:p>
        </w:tc>
        <w:tc>
          <w:tcPr>
            <w:tcW w:w="1417" w:type="dxa"/>
            <w:tcBorders>
              <w:bottom w:val="single" w:sz="4" w:space="0" w:color="auto"/>
            </w:tcBorders>
            <w:vAlign w:val="center"/>
          </w:tcPr>
          <w:p w:rsidR="005E456B" w:rsidRPr="00603077" w:rsidRDefault="005E456B" w:rsidP="00F824ED">
            <w:pPr>
              <w:rPr>
                <w:lang w:val="uk-UA"/>
              </w:rPr>
            </w:pPr>
            <w:r>
              <w:rPr>
                <w:lang w:val="uk-UA"/>
              </w:rPr>
              <w:t>56,00</w:t>
            </w:r>
          </w:p>
        </w:tc>
        <w:tc>
          <w:tcPr>
            <w:tcW w:w="1702" w:type="dxa"/>
            <w:vMerge/>
            <w:vAlign w:val="center"/>
          </w:tcPr>
          <w:p w:rsidR="005E456B" w:rsidRPr="00603077" w:rsidRDefault="005E456B" w:rsidP="005E456B">
            <w:pPr>
              <w:rPr>
                <w:lang w:val="uk-UA"/>
              </w:rPr>
            </w:pPr>
          </w:p>
        </w:tc>
      </w:tr>
      <w:tr w:rsidR="005E456B" w:rsidRPr="00603077" w:rsidTr="005E456B">
        <w:tc>
          <w:tcPr>
            <w:tcW w:w="703" w:type="dxa"/>
            <w:tcBorders>
              <w:bottom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Фанера 21 мм. 1525*1525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4</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8452,00</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bottom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Розріджувач Оліфа 0,8 л./0,56 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2</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sidRPr="00603077">
              <w:rPr>
                <w:lang w:val="uk-UA"/>
              </w:rPr>
              <w:t>1</w:t>
            </w:r>
            <w:r>
              <w:rPr>
                <w:lang w:val="uk-UA"/>
              </w:rPr>
              <w:t>42,00</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bottom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Кабель ПВС 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proofErr w:type="spellStart"/>
            <w:r>
              <w:rPr>
                <w:lang w:val="uk-UA"/>
              </w:rPr>
              <w:t>м</w:t>
            </w:r>
            <w:r w:rsidRPr="00603077">
              <w:rPr>
                <w:lang w:val="uk-UA"/>
              </w:rPr>
              <w:t>.</w:t>
            </w:r>
            <w:r>
              <w:rPr>
                <w:lang w:val="uk-UA"/>
              </w:rPr>
              <w:t>пог</w:t>
            </w:r>
            <w:proofErr w:type="spellEnd"/>
            <w:r>
              <w:rPr>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50</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sidRPr="00603077">
              <w:rPr>
                <w:lang w:val="uk-UA"/>
              </w:rPr>
              <w:t>2</w:t>
            </w:r>
            <w:r>
              <w:rPr>
                <w:lang w:val="uk-UA"/>
              </w:rPr>
              <w:t>200,00</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bottom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Мішок поліпропілен. 105*55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2</w:t>
            </w:r>
            <w:r>
              <w:rPr>
                <w:lang w:val="uk-UA"/>
              </w:rPr>
              <w:t>39</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sidRPr="00603077">
              <w:rPr>
                <w:lang w:val="uk-UA"/>
              </w:rPr>
              <w:t>26</w:t>
            </w:r>
            <w:r>
              <w:rPr>
                <w:lang w:val="uk-UA"/>
              </w:rPr>
              <w:t>29,00</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vAlign w:val="center"/>
          </w:tcPr>
          <w:p w:rsidR="005E456B" w:rsidRPr="00603077" w:rsidRDefault="00236EFB" w:rsidP="00F824ED">
            <w:pPr>
              <w:jc w:val="center"/>
              <w:rPr>
                <w:lang w:val="uk-UA"/>
              </w:rPr>
            </w:pPr>
            <w:r>
              <w:rPr>
                <w:lang w:val="uk-UA"/>
              </w:rPr>
              <w:t>8.</w:t>
            </w:r>
            <w:r w:rsidR="005E456B" w:rsidRPr="00603077">
              <w:rPr>
                <w:lang w:val="uk-UA"/>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Арматура ф.8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0,018</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927,82</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bottom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Арматура ф.10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0,035</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1789,88</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top w:val="single" w:sz="4" w:space="0" w:color="auto"/>
              <w:bottom w:val="single" w:sz="4" w:space="0" w:color="auto"/>
              <w:right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Арматура ф.12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0,094</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4749,91</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top w:val="single" w:sz="4" w:space="0" w:color="auto"/>
              <w:bottom w:val="single" w:sz="4" w:space="0" w:color="auto"/>
              <w:right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Кутник 50*50*4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0,3</w:t>
            </w:r>
            <w:r w:rsidRPr="00603077">
              <w:rPr>
                <w:lang w:val="uk-UA"/>
              </w:rPr>
              <w:t>1</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sidRPr="00603077">
              <w:rPr>
                <w:lang w:val="uk-UA"/>
              </w:rPr>
              <w:t>1</w:t>
            </w:r>
            <w:r>
              <w:rPr>
                <w:lang w:val="uk-UA"/>
              </w:rPr>
              <w:t>8087,65</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top w:val="single" w:sz="4" w:space="0" w:color="auto"/>
              <w:bottom w:val="single" w:sz="4" w:space="0" w:color="auto"/>
              <w:right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Кутник 40*40*3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0,205</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11961,18</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top w:val="single" w:sz="4" w:space="0" w:color="auto"/>
              <w:bottom w:val="single" w:sz="4" w:space="0" w:color="auto"/>
              <w:right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Круг 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0,</w:t>
            </w:r>
            <w:r w:rsidRPr="00603077">
              <w:rPr>
                <w:lang w:val="uk-UA"/>
              </w:rPr>
              <w:t>1</w:t>
            </w:r>
            <w:r>
              <w:rPr>
                <w:lang w:val="uk-UA"/>
              </w:rPr>
              <w:t>62</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8592,69</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top w:val="single" w:sz="4" w:space="0" w:color="auto"/>
              <w:bottom w:val="single" w:sz="4" w:space="0" w:color="auto"/>
              <w:right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Брус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0,5</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7000,00</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top w:val="single" w:sz="4" w:space="0" w:color="auto"/>
              <w:bottom w:val="single" w:sz="4" w:space="0" w:color="auto"/>
              <w:right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proofErr w:type="spellStart"/>
            <w:r>
              <w:rPr>
                <w:lang w:val="uk-UA"/>
              </w:rPr>
              <w:t>Доска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0,</w:t>
            </w:r>
            <w:r w:rsidRPr="00603077">
              <w:rPr>
                <w:lang w:val="uk-UA"/>
              </w:rPr>
              <w:t>4</w:t>
            </w:r>
            <w:r>
              <w:rPr>
                <w:lang w:val="uk-UA"/>
              </w:rPr>
              <w:t>5</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6300,00</w:t>
            </w:r>
          </w:p>
        </w:tc>
        <w:tc>
          <w:tcPr>
            <w:tcW w:w="1702" w:type="dxa"/>
            <w:vMerge/>
            <w:shd w:val="clear" w:color="auto" w:fill="auto"/>
            <w:vAlign w:val="center"/>
          </w:tcPr>
          <w:p w:rsidR="005E456B" w:rsidRPr="00603077" w:rsidRDefault="005E456B" w:rsidP="005E456B">
            <w:pPr>
              <w:rPr>
                <w:lang w:val="uk-UA"/>
              </w:rPr>
            </w:pPr>
          </w:p>
        </w:tc>
      </w:tr>
      <w:tr w:rsidR="005E456B" w:rsidRPr="00603077" w:rsidTr="005E456B">
        <w:tc>
          <w:tcPr>
            <w:tcW w:w="703" w:type="dxa"/>
            <w:tcBorders>
              <w:top w:val="single" w:sz="4" w:space="0" w:color="auto"/>
              <w:bottom w:val="single" w:sz="4" w:space="0" w:color="auto"/>
              <w:right w:val="single" w:sz="4" w:space="0" w:color="auto"/>
            </w:tcBorders>
            <w:vAlign w:val="center"/>
          </w:tcPr>
          <w:p w:rsidR="005E456B" w:rsidRPr="00603077" w:rsidRDefault="00236EFB" w:rsidP="00F824ED">
            <w:pPr>
              <w:jc w:val="center"/>
              <w:rPr>
                <w:lang w:val="uk-UA"/>
              </w:rPr>
            </w:pPr>
            <w:r>
              <w:rPr>
                <w:lang w:val="uk-UA"/>
              </w:rPr>
              <w:t>8.</w:t>
            </w:r>
            <w:r w:rsidR="005E456B" w:rsidRPr="00603077">
              <w:rPr>
                <w:lang w:val="uk-UA"/>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rPr>
                <w:lang w:val="uk-UA"/>
              </w:rPr>
            </w:pPr>
            <w:r>
              <w:rPr>
                <w:lang w:val="uk-UA"/>
              </w:rPr>
              <w:t>Ліхтарик з акумулятором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sidRPr="00603077">
              <w:rPr>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456B" w:rsidRPr="00603077" w:rsidRDefault="005E456B" w:rsidP="00F824ED">
            <w:pPr>
              <w:jc w:val="center"/>
              <w:rPr>
                <w:lang w:val="uk-UA"/>
              </w:rPr>
            </w:pPr>
            <w:r>
              <w:rPr>
                <w:lang w:val="uk-UA"/>
              </w:rPr>
              <w:t>30</w:t>
            </w:r>
          </w:p>
        </w:tc>
        <w:tc>
          <w:tcPr>
            <w:tcW w:w="1417" w:type="dxa"/>
            <w:tcBorders>
              <w:top w:val="single" w:sz="4" w:space="0" w:color="auto"/>
              <w:left w:val="single" w:sz="4" w:space="0" w:color="auto"/>
              <w:bottom w:val="single" w:sz="4" w:space="0" w:color="auto"/>
            </w:tcBorders>
            <w:shd w:val="clear" w:color="auto" w:fill="auto"/>
            <w:vAlign w:val="center"/>
          </w:tcPr>
          <w:p w:rsidR="005E456B" w:rsidRPr="00603077" w:rsidRDefault="005E456B" w:rsidP="00F824ED">
            <w:pPr>
              <w:rPr>
                <w:lang w:val="uk-UA"/>
              </w:rPr>
            </w:pPr>
            <w:r>
              <w:rPr>
                <w:lang w:val="uk-UA"/>
              </w:rPr>
              <w:t>5</w:t>
            </w:r>
            <w:r w:rsidRPr="00603077">
              <w:rPr>
                <w:lang w:val="uk-UA"/>
              </w:rPr>
              <w:t>1</w:t>
            </w:r>
            <w:r>
              <w:rPr>
                <w:lang w:val="uk-UA"/>
              </w:rPr>
              <w:t>00,00</w:t>
            </w:r>
          </w:p>
        </w:tc>
        <w:tc>
          <w:tcPr>
            <w:tcW w:w="1702" w:type="dxa"/>
            <w:vMerge/>
            <w:shd w:val="clear" w:color="auto" w:fill="auto"/>
            <w:vAlign w:val="center"/>
          </w:tcPr>
          <w:p w:rsidR="005E456B" w:rsidRPr="00603077" w:rsidRDefault="005E456B" w:rsidP="005E456B">
            <w:pPr>
              <w:rPr>
                <w:lang w:val="uk-UA"/>
              </w:rPr>
            </w:pPr>
          </w:p>
        </w:tc>
      </w:tr>
      <w:tr w:rsidR="00236EFB" w:rsidRPr="00603077" w:rsidTr="005E456B">
        <w:tc>
          <w:tcPr>
            <w:tcW w:w="703" w:type="dxa"/>
            <w:tcBorders>
              <w:top w:val="single" w:sz="4" w:space="0" w:color="auto"/>
              <w:bottom w:val="single" w:sz="4" w:space="0" w:color="auto"/>
              <w:right w:val="single" w:sz="4" w:space="0" w:color="auto"/>
            </w:tcBorders>
            <w:vAlign w:val="center"/>
          </w:tcPr>
          <w:p w:rsidR="00236EFB" w:rsidRPr="00603077" w:rsidRDefault="00236EFB" w:rsidP="00F824ED">
            <w:pPr>
              <w:jc w:val="center"/>
              <w:rPr>
                <w:lang w:val="uk-UA"/>
              </w:rPr>
            </w:pPr>
            <w:r>
              <w:rPr>
                <w:lang w:val="uk-UA"/>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Default="00236EFB" w:rsidP="00F824ED">
            <w:pPr>
              <w:rPr>
                <w:lang w:val="uk-UA"/>
              </w:rPr>
            </w:pPr>
            <w:r>
              <w:rPr>
                <w:lang w:val="uk-UA"/>
              </w:rPr>
              <w:t>Ф</w:t>
            </w:r>
            <w:r w:rsidRPr="001974BF">
              <w:rPr>
                <w:lang w:val="uk-UA"/>
              </w:rPr>
              <w:t>орма військова зимова (волого-вітрозахисна) розмір 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Pr="00603077" w:rsidRDefault="00236EFB" w:rsidP="00F824ED">
            <w:pPr>
              <w:jc w:val="center"/>
              <w:rPr>
                <w:lang w:val="uk-UA"/>
              </w:rPr>
            </w:pPr>
            <w:proofErr w:type="spellStart"/>
            <w:r>
              <w:rPr>
                <w:lang w:val="uk-UA"/>
              </w:rPr>
              <w:t>компл</w:t>
            </w:r>
            <w:proofErr w:type="spellEnd"/>
            <w:r>
              <w:rPr>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Default="00236EFB" w:rsidP="00F824ED">
            <w:pPr>
              <w:jc w:val="center"/>
              <w:rPr>
                <w:lang w:val="uk-UA"/>
              </w:rPr>
            </w:pPr>
            <w:r>
              <w:rPr>
                <w:lang w:val="uk-UA"/>
              </w:rPr>
              <w:t>20</w:t>
            </w:r>
          </w:p>
        </w:tc>
        <w:tc>
          <w:tcPr>
            <w:tcW w:w="1417" w:type="dxa"/>
            <w:tcBorders>
              <w:top w:val="single" w:sz="4" w:space="0" w:color="auto"/>
              <w:left w:val="single" w:sz="4" w:space="0" w:color="auto"/>
              <w:bottom w:val="single" w:sz="4" w:space="0" w:color="auto"/>
            </w:tcBorders>
            <w:shd w:val="clear" w:color="auto" w:fill="auto"/>
            <w:vAlign w:val="center"/>
          </w:tcPr>
          <w:p w:rsidR="00236EFB" w:rsidRDefault="00236EFB" w:rsidP="00F824ED">
            <w:pPr>
              <w:rPr>
                <w:lang w:val="uk-UA"/>
              </w:rPr>
            </w:pPr>
            <w:r w:rsidRPr="001974BF">
              <w:rPr>
                <w:lang w:val="uk-UA"/>
              </w:rPr>
              <w:t>120000,00</w:t>
            </w:r>
          </w:p>
        </w:tc>
        <w:tc>
          <w:tcPr>
            <w:tcW w:w="1702" w:type="dxa"/>
            <w:vMerge w:val="restart"/>
            <w:shd w:val="clear" w:color="auto" w:fill="auto"/>
            <w:vAlign w:val="center"/>
          </w:tcPr>
          <w:p w:rsidR="00236EFB" w:rsidRPr="00603077" w:rsidRDefault="00454504" w:rsidP="001974BF">
            <w:pPr>
              <w:jc w:val="center"/>
              <w:rPr>
                <w:lang w:val="uk-UA"/>
              </w:rPr>
            </w:pPr>
            <w:r>
              <w:rPr>
                <w:lang w:val="uk-UA"/>
              </w:rPr>
              <w:t>14</w:t>
            </w:r>
            <w:r w:rsidRPr="001974BF">
              <w:rPr>
                <w:lang w:val="uk-UA"/>
              </w:rPr>
              <w:t>.</w:t>
            </w:r>
            <w:r>
              <w:rPr>
                <w:lang w:val="uk-UA"/>
              </w:rPr>
              <w:t>11</w:t>
            </w:r>
            <w:r w:rsidRPr="001974BF">
              <w:rPr>
                <w:lang w:val="uk-UA"/>
              </w:rPr>
              <w:t>.2022 №</w:t>
            </w:r>
            <w:r>
              <w:rPr>
                <w:lang w:val="uk-UA"/>
              </w:rPr>
              <w:t>309</w:t>
            </w:r>
            <w:r w:rsidRPr="001974BF">
              <w:rPr>
                <w:lang w:val="uk-UA"/>
              </w:rPr>
              <w:t>-р</w:t>
            </w:r>
          </w:p>
        </w:tc>
      </w:tr>
      <w:tr w:rsidR="00236EFB" w:rsidRPr="00603077" w:rsidTr="001974BF">
        <w:tc>
          <w:tcPr>
            <w:tcW w:w="703" w:type="dxa"/>
            <w:tcBorders>
              <w:top w:val="single" w:sz="4" w:space="0" w:color="auto"/>
              <w:bottom w:val="single" w:sz="4" w:space="0" w:color="auto"/>
              <w:right w:val="single" w:sz="4" w:space="0" w:color="auto"/>
            </w:tcBorders>
            <w:vAlign w:val="center"/>
          </w:tcPr>
          <w:p w:rsidR="00236EFB" w:rsidRDefault="00236EFB" w:rsidP="00F824ED">
            <w:pPr>
              <w:jc w:val="center"/>
              <w:rPr>
                <w:lang w:val="uk-UA"/>
              </w:rPr>
            </w:pPr>
            <w:r>
              <w:rPr>
                <w:lang w:val="uk-UA"/>
              </w:rPr>
              <w:lastRenderedPageBreak/>
              <w:t>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Default="00236EFB" w:rsidP="00F824ED">
            <w:pPr>
              <w:rPr>
                <w:lang w:val="uk-UA"/>
              </w:rPr>
            </w:pPr>
            <w:r>
              <w:rPr>
                <w:lang w:val="uk-UA"/>
              </w:rPr>
              <w:t>Ф</w:t>
            </w:r>
            <w:r w:rsidRPr="001974BF">
              <w:rPr>
                <w:lang w:val="uk-UA"/>
              </w:rPr>
              <w:t>орма військова зимова (волого-вітрозахисна) розмір 50/4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Pr="00603077" w:rsidRDefault="00236EFB" w:rsidP="00F824ED">
            <w:pPr>
              <w:jc w:val="center"/>
              <w:rPr>
                <w:lang w:val="uk-UA"/>
              </w:rPr>
            </w:pPr>
            <w:proofErr w:type="spellStart"/>
            <w:r>
              <w:rPr>
                <w:lang w:val="uk-UA"/>
              </w:rPr>
              <w:t>компл</w:t>
            </w:r>
            <w:proofErr w:type="spellEnd"/>
            <w:r>
              <w:rPr>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Default="00236EFB" w:rsidP="00F824ED">
            <w:pPr>
              <w:jc w:val="center"/>
              <w:rPr>
                <w:lang w:val="uk-UA"/>
              </w:rPr>
            </w:pPr>
            <w:r>
              <w:rPr>
                <w:lang w:val="uk-UA"/>
              </w:rPr>
              <w:t>20</w:t>
            </w:r>
          </w:p>
        </w:tc>
        <w:tc>
          <w:tcPr>
            <w:tcW w:w="1417" w:type="dxa"/>
            <w:tcBorders>
              <w:top w:val="single" w:sz="4" w:space="0" w:color="auto"/>
              <w:left w:val="single" w:sz="4" w:space="0" w:color="auto"/>
              <w:bottom w:val="single" w:sz="4" w:space="0" w:color="auto"/>
            </w:tcBorders>
            <w:shd w:val="clear" w:color="auto" w:fill="auto"/>
            <w:vAlign w:val="center"/>
          </w:tcPr>
          <w:p w:rsidR="00236EFB" w:rsidRDefault="00236EFB" w:rsidP="00F824ED">
            <w:pPr>
              <w:rPr>
                <w:lang w:val="uk-UA"/>
              </w:rPr>
            </w:pPr>
            <w:r w:rsidRPr="001974BF">
              <w:rPr>
                <w:lang w:val="uk-UA"/>
              </w:rPr>
              <w:t>120000,00</w:t>
            </w:r>
          </w:p>
        </w:tc>
        <w:tc>
          <w:tcPr>
            <w:tcW w:w="1702" w:type="dxa"/>
            <w:vMerge/>
            <w:shd w:val="clear" w:color="auto" w:fill="auto"/>
            <w:vAlign w:val="center"/>
          </w:tcPr>
          <w:p w:rsidR="00236EFB" w:rsidRPr="00603077" w:rsidRDefault="00236EFB" w:rsidP="005E456B">
            <w:pPr>
              <w:rPr>
                <w:lang w:val="uk-UA"/>
              </w:rPr>
            </w:pPr>
          </w:p>
        </w:tc>
      </w:tr>
      <w:tr w:rsidR="00236EFB" w:rsidRPr="00603077" w:rsidTr="001974BF">
        <w:tc>
          <w:tcPr>
            <w:tcW w:w="703" w:type="dxa"/>
            <w:tcBorders>
              <w:top w:val="single" w:sz="4" w:space="0" w:color="auto"/>
              <w:bottom w:val="single" w:sz="4" w:space="0" w:color="auto"/>
              <w:right w:val="single" w:sz="4" w:space="0" w:color="auto"/>
            </w:tcBorders>
            <w:vAlign w:val="center"/>
          </w:tcPr>
          <w:p w:rsidR="00236EFB" w:rsidRDefault="00236EFB" w:rsidP="00F824ED">
            <w:pPr>
              <w:jc w:val="center"/>
              <w:rPr>
                <w:lang w:val="uk-UA"/>
              </w:rPr>
            </w:pPr>
            <w:r>
              <w:rPr>
                <w:lang w:val="uk-UA"/>
              </w:rPr>
              <w:t>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Default="00236EFB" w:rsidP="00F824ED">
            <w:pPr>
              <w:rPr>
                <w:lang w:val="uk-UA"/>
              </w:rPr>
            </w:pPr>
            <w:r>
              <w:rPr>
                <w:lang w:val="uk-UA"/>
              </w:rPr>
              <w:t>Ф</w:t>
            </w:r>
            <w:r w:rsidRPr="001974BF">
              <w:rPr>
                <w:lang w:val="uk-UA"/>
              </w:rPr>
              <w:t>орма військова зимова (волого-вітрозахисна) розмір 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Pr="00603077" w:rsidRDefault="00236EFB" w:rsidP="00F824ED">
            <w:pPr>
              <w:jc w:val="center"/>
              <w:rPr>
                <w:lang w:val="uk-UA"/>
              </w:rPr>
            </w:pPr>
            <w:proofErr w:type="spellStart"/>
            <w:r>
              <w:rPr>
                <w:lang w:val="uk-UA"/>
              </w:rPr>
              <w:t>к</w:t>
            </w:r>
            <w:r w:rsidRPr="001974BF">
              <w:rPr>
                <w:lang w:val="uk-UA"/>
              </w:rPr>
              <w:t>омпл</w:t>
            </w:r>
            <w:proofErr w:type="spellEnd"/>
            <w:r w:rsidRPr="001974BF">
              <w:rPr>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Default="00236EFB" w:rsidP="00F824ED">
            <w:pPr>
              <w:jc w:val="center"/>
              <w:rPr>
                <w:lang w:val="uk-UA"/>
              </w:rPr>
            </w:pPr>
            <w:r>
              <w:rPr>
                <w:lang w:val="uk-UA"/>
              </w:rPr>
              <w:t>30</w:t>
            </w:r>
          </w:p>
        </w:tc>
        <w:tc>
          <w:tcPr>
            <w:tcW w:w="1417" w:type="dxa"/>
            <w:tcBorders>
              <w:top w:val="single" w:sz="4" w:space="0" w:color="auto"/>
              <w:left w:val="single" w:sz="4" w:space="0" w:color="auto"/>
              <w:bottom w:val="single" w:sz="4" w:space="0" w:color="auto"/>
            </w:tcBorders>
            <w:shd w:val="clear" w:color="auto" w:fill="auto"/>
            <w:vAlign w:val="center"/>
          </w:tcPr>
          <w:p w:rsidR="00236EFB" w:rsidRDefault="00236EFB" w:rsidP="00F824ED">
            <w:pPr>
              <w:rPr>
                <w:lang w:val="uk-UA"/>
              </w:rPr>
            </w:pPr>
            <w:r w:rsidRPr="001974BF">
              <w:rPr>
                <w:lang w:val="uk-UA"/>
              </w:rPr>
              <w:t>180000,00</w:t>
            </w:r>
          </w:p>
        </w:tc>
        <w:tc>
          <w:tcPr>
            <w:tcW w:w="1702" w:type="dxa"/>
            <w:vMerge/>
            <w:shd w:val="clear" w:color="auto" w:fill="auto"/>
            <w:vAlign w:val="center"/>
          </w:tcPr>
          <w:p w:rsidR="00236EFB" w:rsidRPr="00603077" w:rsidRDefault="00236EFB" w:rsidP="005E456B">
            <w:pPr>
              <w:rPr>
                <w:lang w:val="uk-UA"/>
              </w:rPr>
            </w:pPr>
          </w:p>
        </w:tc>
      </w:tr>
      <w:tr w:rsidR="00236EFB" w:rsidRPr="00603077" w:rsidTr="001974BF">
        <w:tc>
          <w:tcPr>
            <w:tcW w:w="703" w:type="dxa"/>
            <w:tcBorders>
              <w:top w:val="single" w:sz="4" w:space="0" w:color="auto"/>
              <w:bottom w:val="single" w:sz="4" w:space="0" w:color="auto"/>
              <w:right w:val="single" w:sz="4" w:space="0" w:color="auto"/>
            </w:tcBorders>
            <w:vAlign w:val="center"/>
          </w:tcPr>
          <w:p w:rsidR="00236EFB" w:rsidRDefault="00236EFB" w:rsidP="00F824ED">
            <w:pPr>
              <w:jc w:val="center"/>
              <w:rPr>
                <w:lang w:val="uk-UA"/>
              </w:rPr>
            </w:pPr>
            <w:r>
              <w:rPr>
                <w:lang w:val="uk-UA"/>
              </w:rPr>
              <w:t>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Default="00236EFB" w:rsidP="00F824ED">
            <w:pPr>
              <w:rPr>
                <w:lang w:val="uk-UA"/>
              </w:rPr>
            </w:pPr>
            <w:r>
              <w:rPr>
                <w:lang w:val="uk-UA"/>
              </w:rPr>
              <w:t>Ф</w:t>
            </w:r>
            <w:r w:rsidRPr="001974BF">
              <w:rPr>
                <w:lang w:val="uk-UA"/>
              </w:rPr>
              <w:t>орма військова зимова (волого-вітрозахисна) розмір 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Pr="00603077" w:rsidRDefault="00236EFB" w:rsidP="00F824ED">
            <w:pPr>
              <w:jc w:val="center"/>
              <w:rPr>
                <w:lang w:val="uk-UA"/>
              </w:rPr>
            </w:pPr>
            <w:proofErr w:type="spellStart"/>
            <w:r>
              <w:rPr>
                <w:lang w:val="uk-UA"/>
              </w:rPr>
              <w:t>к</w:t>
            </w:r>
            <w:r w:rsidRPr="001974BF">
              <w:rPr>
                <w:lang w:val="uk-UA"/>
              </w:rPr>
              <w:t>омпл</w:t>
            </w:r>
            <w:proofErr w:type="spellEnd"/>
            <w:r w:rsidRPr="001974BF">
              <w:rPr>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6EFB" w:rsidRDefault="00236EFB" w:rsidP="00F824ED">
            <w:pPr>
              <w:jc w:val="center"/>
              <w:rPr>
                <w:lang w:val="uk-UA"/>
              </w:rPr>
            </w:pPr>
            <w:r>
              <w:rPr>
                <w:lang w:val="uk-UA"/>
              </w:rPr>
              <w:t>30</w:t>
            </w:r>
          </w:p>
        </w:tc>
        <w:tc>
          <w:tcPr>
            <w:tcW w:w="1417" w:type="dxa"/>
            <w:tcBorders>
              <w:top w:val="single" w:sz="4" w:space="0" w:color="auto"/>
              <w:left w:val="single" w:sz="4" w:space="0" w:color="auto"/>
              <w:bottom w:val="single" w:sz="4" w:space="0" w:color="auto"/>
            </w:tcBorders>
            <w:shd w:val="clear" w:color="auto" w:fill="auto"/>
            <w:vAlign w:val="center"/>
          </w:tcPr>
          <w:p w:rsidR="00236EFB" w:rsidRDefault="00236EFB" w:rsidP="00F824ED">
            <w:pPr>
              <w:rPr>
                <w:lang w:val="uk-UA"/>
              </w:rPr>
            </w:pPr>
            <w:r w:rsidRPr="001974BF">
              <w:rPr>
                <w:lang w:val="uk-UA"/>
              </w:rPr>
              <w:t>180000,00</w:t>
            </w:r>
          </w:p>
        </w:tc>
        <w:tc>
          <w:tcPr>
            <w:tcW w:w="1702" w:type="dxa"/>
            <w:vMerge/>
            <w:shd w:val="clear" w:color="auto" w:fill="auto"/>
            <w:vAlign w:val="center"/>
          </w:tcPr>
          <w:p w:rsidR="00236EFB" w:rsidRPr="00603077" w:rsidRDefault="00236EFB" w:rsidP="005E456B">
            <w:pPr>
              <w:rPr>
                <w:lang w:val="uk-UA"/>
              </w:rPr>
            </w:pPr>
          </w:p>
        </w:tc>
      </w:tr>
    </w:tbl>
    <w:p w:rsidR="0094447D" w:rsidRDefault="0094447D" w:rsidP="0056654F">
      <w:pPr>
        <w:widowControl w:val="0"/>
        <w:autoSpaceDE w:val="0"/>
        <w:autoSpaceDN w:val="0"/>
        <w:ind w:firstLine="709"/>
        <w:jc w:val="both"/>
        <w:rPr>
          <w:lang w:val="uk-UA"/>
        </w:rPr>
      </w:pPr>
    </w:p>
    <w:p w:rsidR="0091727B" w:rsidRDefault="00E2244F" w:rsidP="0056654F">
      <w:pPr>
        <w:widowControl w:val="0"/>
        <w:autoSpaceDE w:val="0"/>
        <w:autoSpaceDN w:val="0"/>
        <w:ind w:firstLine="709"/>
        <w:jc w:val="both"/>
        <w:rPr>
          <w:lang w:val="uk-UA"/>
        </w:rPr>
      </w:pPr>
      <w:r w:rsidRPr="005E16D7">
        <w:rPr>
          <w:lang w:val="uk-UA"/>
        </w:rPr>
        <w:t>Для найшвидшого забезпечення заявник</w:t>
      </w:r>
      <w:r w:rsidR="00AF6FB1">
        <w:rPr>
          <w:lang w:val="uk-UA"/>
        </w:rPr>
        <w:t>а</w:t>
      </w:r>
      <w:r w:rsidRPr="005E16D7">
        <w:rPr>
          <w:lang w:val="uk-UA"/>
        </w:rPr>
        <w:t xml:space="preserve"> </w:t>
      </w:r>
      <w:r w:rsidR="005F3154" w:rsidRPr="005E16D7">
        <w:rPr>
          <w:lang w:val="uk-UA"/>
        </w:rPr>
        <w:t xml:space="preserve">придбаними матеріальними цінностями, які придбавались з метою організації сталого і ефективного забезпечення оборони, своєчасного реагування та вжиття необхідних заходів щодо оборони території та захисту населення, підтримання бойової та мобілізаційної готовності території Южноукраїнської міської територіальної громади, їх </w:t>
      </w:r>
      <w:r w:rsidR="007E3463" w:rsidRPr="005E16D7">
        <w:rPr>
          <w:lang w:val="uk-UA"/>
        </w:rPr>
        <w:t xml:space="preserve">безоплатна </w:t>
      </w:r>
      <w:r w:rsidR="005F3154" w:rsidRPr="005E16D7">
        <w:rPr>
          <w:lang w:val="uk-UA"/>
        </w:rPr>
        <w:t>передача здійснювалась на підставі розпоряджень Южноукраїнського міського голови.</w:t>
      </w:r>
    </w:p>
    <w:p w:rsidR="0091727B" w:rsidRPr="005E16D7" w:rsidRDefault="00B74032" w:rsidP="0056654F">
      <w:pPr>
        <w:widowControl w:val="0"/>
        <w:autoSpaceDE w:val="0"/>
        <w:autoSpaceDN w:val="0"/>
        <w:ind w:firstLine="709"/>
        <w:jc w:val="both"/>
        <w:rPr>
          <w:lang w:val="uk-UA"/>
        </w:rPr>
      </w:pPr>
      <w:r w:rsidRPr="005E16D7">
        <w:rPr>
          <w:lang w:val="uk-UA"/>
        </w:rPr>
        <w:t xml:space="preserve">Враховуючи норми п. 31 ч. 1 ст. 26 Закону України «Про місцеве самоврядування в Україні», виключно на пленарних засіданнях міської ради вирішуються питання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 виникає необхідність  </w:t>
      </w:r>
      <w:r w:rsidR="007E3463" w:rsidRPr="005E16D7">
        <w:rPr>
          <w:lang w:val="uk-UA"/>
        </w:rPr>
        <w:t>затверджен</w:t>
      </w:r>
      <w:r w:rsidR="00305484" w:rsidRPr="005E16D7">
        <w:rPr>
          <w:lang w:val="uk-UA"/>
        </w:rPr>
        <w:t>ня</w:t>
      </w:r>
      <w:r w:rsidR="007E3463" w:rsidRPr="005E16D7">
        <w:rPr>
          <w:lang w:val="uk-UA"/>
        </w:rPr>
        <w:t xml:space="preserve"> розпоряджень Южноукраїнського міського голови щодо безоплатної передачі матеріальних цінностей.</w:t>
      </w:r>
    </w:p>
    <w:p w:rsidR="00686F96" w:rsidRPr="005E16D7" w:rsidRDefault="00686F96" w:rsidP="0056654F">
      <w:pPr>
        <w:widowControl w:val="0"/>
        <w:autoSpaceDE w:val="0"/>
        <w:autoSpaceDN w:val="0"/>
        <w:ind w:firstLine="709"/>
        <w:jc w:val="both"/>
        <w:rPr>
          <w:lang w:val="uk-UA"/>
        </w:rPr>
      </w:pPr>
    </w:p>
    <w:p w:rsidR="00305484" w:rsidRPr="005E16D7" w:rsidRDefault="00305484" w:rsidP="0056654F">
      <w:pPr>
        <w:widowControl w:val="0"/>
        <w:autoSpaceDE w:val="0"/>
        <w:autoSpaceDN w:val="0"/>
        <w:ind w:firstLine="709"/>
        <w:jc w:val="both"/>
        <w:rPr>
          <w:lang w:val="uk-UA"/>
        </w:rPr>
      </w:pPr>
      <w:r w:rsidRPr="005E16D7">
        <w:rPr>
          <w:lang w:val="uk-UA"/>
        </w:rPr>
        <w:tab/>
      </w:r>
      <w:r w:rsidRPr="005E16D7">
        <w:rPr>
          <w:lang w:val="uk-UA"/>
        </w:rPr>
        <w:tab/>
      </w:r>
      <w:r w:rsidRPr="005E16D7">
        <w:rPr>
          <w:lang w:val="uk-UA"/>
        </w:rPr>
        <w:tab/>
      </w:r>
      <w:r w:rsidRPr="005E16D7">
        <w:rPr>
          <w:lang w:val="uk-UA"/>
        </w:rPr>
        <w:tab/>
        <w:t xml:space="preserve"> </w:t>
      </w:r>
    </w:p>
    <w:p w:rsidR="00305484" w:rsidRDefault="00305484" w:rsidP="004E0C68">
      <w:pPr>
        <w:widowControl w:val="0"/>
        <w:autoSpaceDE w:val="0"/>
        <w:autoSpaceDN w:val="0"/>
        <w:ind w:firstLine="709"/>
        <w:jc w:val="both"/>
        <w:rPr>
          <w:lang w:val="uk-UA"/>
        </w:rPr>
      </w:pPr>
    </w:p>
    <w:p w:rsidR="001773FF" w:rsidRDefault="001773FF" w:rsidP="004E0C68">
      <w:pPr>
        <w:widowControl w:val="0"/>
        <w:autoSpaceDE w:val="0"/>
        <w:autoSpaceDN w:val="0"/>
        <w:ind w:firstLine="709"/>
        <w:jc w:val="both"/>
        <w:rPr>
          <w:lang w:val="uk-UA"/>
        </w:rPr>
      </w:pPr>
    </w:p>
    <w:p w:rsidR="001773FF" w:rsidRDefault="001773FF" w:rsidP="001773FF">
      <w:pPr>
        <w:widowControl w:val="0"/>
        <w:autoSpaceDE w:val="0"/>
        <w:autoSpaceDN w:val="0"/>
        <w:jc w:val="both"/>
        <w:rPr>
          <w:lang w:val="uk-UA"/>
        </w:rPr>
      </w:pPr>
      <w:r w:rsidRPr="001773FF">
        <w:rPr>
          <w:lang w:val="uk-UA"/>
        </w:rPr>
        <w:t xml:space="preserve">Головний спеціаліст сектору </w:t>
      </w:r>
    </w:p>
    <w:p w:rsidR="001773FF" w:rsidRDefault="001773FF" w:rsidP="001773FF">
      <w:pPr>
        <w:widowControl w:val="0"/>
        <w:autoSpaceDE w:val="0"/>
        <w:autoSpaceDN w:val="0"/>
        <w:jc w:val="both"/>
        <w:rPr>
          <w:lang w:val="uk-UA"/>
        </w:rPr>
      </w:pPr>
      <w:r w:rsidRPr="001773FF">
        <w:rPr>
          <w:lang w:val="uk-UA"/>
        </w:rPr>
        <w:t xml:space="preserve">господарського забезпечення </w:t>
      </w:r>
    </w:p>
    <w:p w:rsidR="001773FF" w:rsidRDefault="001773FF" w:rsidP="001773FF">
      <w:pPr>
        <w:widowControl w:val="0"/>
        <w:autoSpaceDE w:val="0"/>
        <w:autoSpaceDN w:val="0"/>
        <w:jc w:val="both"/>
        <w:rPr>
          <w:lang w:val="uk-UA"/>
        </w:rPr>
      </w:pPr>
      <w:r w:rsidRPr="001773FF">
        <w:rPr>
          <w:lang w:val="uk-UA"/>
        </w:rPr>
        <w:t xml:space="preserve">бухгалтерського обліку </w:t>
      </w:r>
    </w:p>
    <w:p w:rsidR="001773FF" w:rsidRDefault="001773FF" w:rsidP="001773FF">
      <w:pPr>
        <w:widowControl w:val="0"/>
        <w:autoSpaceDE w:val="0"/>
        <w:autoSpaceDN w:val="0"/>
        <w:jc w:val="both"/>
        <w:rPr>
          <w:lang w:val="uk-UA"/>
        </w:rPr>
      </w:pPr>
      <w:r w:rsidRPr="001773FF">
        <w:rPr>
          <w:lang w:val="uk-UA"/>
        </w:rPr>
        <w:t xml:space="preserve">та господарського забезпечення </w:t>
      </w:r>
    </w:p>
    <w:p w:rsidR="001773FF" w:rsidRDefault="001773FF" w:rsidP="001773FF">
      <w:pPr>
        <w:widowControl w:val="0"/>
        <w:autoSpaceDE w:val="0"/>
        <w:autoSpaceDN w:val="0"/>
        <w:jc w:val="both"/>
        <w:rPr>
          <w:lang w:val="uk-UA"/>
        </w:rPr>
      </w:pPr>
      <w:r w:rsidRPr="001773FF">
        <w:rPr>
          <w:lang w:val="uk-UA"/>
        </w:rPr>
        <w:t xml:space="preserve">апарату Южноукраїнської міської </w:t>
      </w:r>
    </w:p>
    <w:p w:rsidR="001773FF" w:rsidRPr="005E16D7" w:rsidRDefault="001773FF" w:rsidP="001773FF">
      <w:pPr>
        <w:widowControl w:val="0"/>
        <w:autoSpaceDE w:val="0"/>
        <w:autoSpaceDN w:val="0"/>
        <w:jc w:val="both"/>
        <w:rPr>
          <w:lang w:val="uk-UA"/>
        </w:rPr>
      </w:pPr>
      <w:r w:rsidRPr="001773FF">
        <w:rPr>
          <w:lang w:val="uk-UA"/>
        </w:rPr>
        <w:t>ради та її виконавчого комітету</w:t>
      </w:r>
      <w:r>
        <w:rPr>
          <w:lang w:val="uk-UA"/>
        </w:rPr>
        <w:tab/>
      </w:r>
      <w:r>
        <w:rPr>
          <w:lang w:val="uk-UA"/>
        </w:rPr>
        <w:tab/>
      </w:r>
      <w:r>
        <w:rPr>
          <w:lang w:val="uk-UA"/>
        </w:rPr>
        <w:tab/>
      </w:r>
      <w:r>
        <w:rPr>
          <w:lang w:val="uk-UA"/>
        </w:rPr>
        <w:tab/>
      </w:r>
      <w:r>
        <w:rPr>
          <w:lang w:val="uk-UA"/>
        </w:rPr>
        <w:tab/>
        <w:t>Сніжана ЯРОСЛАВСЬКА</w:t>
      </w:r>
    </w:p>
    <w:sectPr w:rsidR="001773FF" w:rsidRPr="005E16D7" w:rsidSect="00F54B78">
      <w:headerReference w:type="even" r:id="rId8"/>
      <w:headerReference w:type="default" r:id="rId9"/>
      <w:pgSz w:w="11907" w:h="16840"/>
      <w:pgMar w:top="567" w:right="567" w:bottom="567"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E5" w:rsidRDefault="007146E5" w:rsidP="007B17ED">
      <w:r>
        <w:separator/>
      </w:r>
    </w:p>
  </w:endnote>
  <w:endnote w:type="continuationSeparator" w:id="0">
    <w:p w:rsidR="007146E5" w:rsidRDefault="007146E5" w:rsidP="007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E5" w:rsidRDefault="007146E5" w:rsidP="007B17ED">
      <w:r>
        <w:separator/>
      </w:r>
    </w:p>
  </w:footnote>
  <w:footnote w:type="continuationSeparator" w:id="0">
    <w:p w:rsidR="007146E5" w:rsidRDefault="007146E5" w:rsidP="007B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0" w:rsidRDefault="006F0500" w:rsidP="00525E71">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6F0500" w:rsidRDefault="006F0500" w:rsidP="00525E7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0" w:rsidRPr="00495173" w:rsidRDefault="006F0500" w:rsidP="00495173">
    <w:pPr>
      <w:pStyle w:val="a3"/>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B3312F"/>
    <w:multiLevelType w:val="hybridMultilevel"/>
    <w:tmpl w:val="51BAB73A"/>
    <w:lvl w:ilvl="0" w:tplc="1AA212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5"/>
    <w:rsid w:val="00000607"/>
    <w:rsid w:val="000108FF"/>
    <w:rsid w:val="00010A79"/>
    <w:rsid w:val="0001525D"/>
    <w:rsid w:val="0002049C"/>
    <w:rsid w:val="00035082"/>
    <w:rsid w:val="00035FDC"/>
    <w:rsid w:val="00074BDE"/>
    <w:rsid w:val="0007753E"/>
    <w:rsid w:val="00080361"/>
    <w:rsid w:val="00080748"/>
    <w:rsid w:val="00081AB2"/>
    <w:rsid w:val="00095DE9"/>
    <w:rsid w:val="000A1982"/>
    <w:rsid w:val="000A7045"/>
    <w:rsid w:val="000B55C6"/>
    <w:rsid w:val="000C1407"/>
    <w:rsid w:val="000C3987"/>
    <w:rsid w:val="000D4C80"/>
    <w:rsid w:val="000E07D0"/>
    <w:rsid w:val="000E181A"/>
    <w:rsid w:val="000F573F"/>
    <w:rsid w:val="00112051"/>
    <w:rsid w:val="001132C5"/>
    <w:rsid w:val="00114F9E"/>
    <w:rsid w:val="00117432"/>
    <w:rsid w:val="001350E4"/>
    <w:rsid w:val="0013641D"/>
    <w:rsid w:val="0013654D"/>
    <w:rsid w:val="00151DC6"/>
    <w:rsid w:val="0015715E"/>
    <w:rsid w:val="001746E1"/>
    <w:rsid w:val="001773FF"/>
    <w:rsid w:val="00192A3D"/>
    <w:rsid w:val="00195F8D"/>
    <w:rsid w:val="001974BF"/>
    <w:rsid w:val="001A1423"/>
    <w:rsid w:val="001A4B30"/>
    <w:rsid w:val="001B24C2"/>
    <w:rsid w:val="001E1FD9"/>
    <w:rsid w:val="00200777"/>
    <w:rsid w:val="002055AC"/>
    <w:rsid w:val="0021107F"/>
    <w:rsid w:val="00215DC4"/>
    <w:rsid w:val="00221C25"/>
    <w:rsid w:val="00225381"/>
    <w:rsid w:val="00231DB9"/>
    <w:rsid w:val="002336C8"/>
    <w:rsid w:val="00233909"/>
    <w:rsid w:val="00236EFB"/>
    <w:rsid w:val="002379E1"/>
    <w:rsid w:val="00247926"/>
    <w:rsid w:val="002537DE"/>
    <w:rsid w:val="0026562A"/>
    <w:rsid w:val="00275CC3"/>
    <w:rsid w:val="00292DD8"/>
    <w:rsid w:val="0029374B"/>
    <w:rsid w:val="00297999"/>
    <w:rsid w:val="002A2830"/>
    <w:rsid w:val="002A415D"/>
    <w:rsid w:val="002B06EC"/>
    <w:rsid w:val="002B5317"/>
    <w:rsid w:val="002E12DE"/>
    <w:rsid w:val="002E35FB"/>
    <w:rsid w:val="002F0789"/>
    <w:rsid w:val="002F56DE"/>
    <w:rsid w:val="0030030F"/>
    <w:rsid w:val="00305484"/>
    <w:rsid w:val="0032666D"/>
    <w:rsid w:val="0033495C"/>
    <w:rsid w:val="00343805"/>
    <w:rsid w:val="0034556C"/>
    <w:rsid w:val="003546B7"/>
    <w:rsid w:val="0036285D"/>
    <w:rsid w:val="003634B5"/>
    <w:rsid w:val="00383CA6"/>
    <w:rsid w:val="003843EF"/>
    <w:rsid w:val="00392C31"/>
    <w:rsid w:val="0039746C"/>
    <w:rsid w:val="003A1861"/>
    <w:rsid w:val="003E46DA"/>
    <w:rsid w:val="003E604A"/>
    <w:rsid w:val="003E728D"/>
    <w:rsid w:val="004201DA"/>
    <w:rsid w:val="00421B24"/>
    <w:rsid w:val="0042461D"/>
    <w:rsid w:val="00443777"/>
    <w:rsid w:val="00453A9E"/>
    <w:rsid w:val="00454504"/>
    <w:rsid w:val="00454A89"/>
    <w:rsid w:val="0045795C"/>
    <w:rsid w:val="00473C58"/>
    <w:rsid w:val="00485A6D"/>
    <w:rsid w:val="00487ECA"/>
    <w:rsid w:val="00495173"/>
    <w:rsid w:val="004A5336"/>
    <w:rsid w:val="004B0050"/>
    <w:rsid w:val="004B4D9A"/>
    <w:rsid w:val="004D652F"/>
    <w:rsid w:val="004E0C68"/>
    <w:rsid w:val="0050117B"/>
    <w:rsid w:val="0050127F"/>
    <w:rsid w:val="005079D1"/>
    <w:rsid w:val="005229B7"/>
    <w:rsid w:val="00525E71"/>
    <w:rsid w:val="005645F1"/>
    <w:rsid w:val="00566142"/>
    <w:rsid w:val="0056654F"/>
    <w:rsid w:val="00585E94"/>
    <w:rsid w:val="00593D0B"/>
    <w:rsid w:val="00595194"/>
    <w:rsid w:val="0059720A"/>
    <w:rsid w:val="005A1A6C"/>
    <w:rsid w:val="005E16D7"/>
    <w:rsid w:val="005E456B"/>
    <w:rsid w:val="005F269A"/>
    <w:rsid w:val="005F3154"/>
    <w:rsid w:val="005F4A07"/>
    <w:rsid w:val="00603836"/>
    <w:rsid w:val="00604EF1"/>
    <w:rsid w:val="00612295"/>
    <w:rsid w:val="0061273A"/>
    <w:rsid w:val="00617D5A"/>
    <w:rsid w:val="0063153B"/>
    <w:rsid w:val="006614AE"/>
    <w:rsid w:val="006708A9"/>
    <w:rsid w:val="00686F96"/>
    <w:rsid w:val="006A2BAB"/>
    <w:rsid w:val="006C2620"/>
    <w:rsid w:val="006C32D3"/>
    <w:rsid w:val="006C50FF"/>
    <w:rsid w:val="006C7AF5"/>
    <w:rsid w:val="006D7537"/>
    <w:rsid w:val="006E4D98"/>
    <w:rsid w:val="006F0500"/>
    <w:rsid w:val="006F1448"/>
    <w:rsid w:val="007064B7"/>
    <w:rsid w:val="007106ED"/>
    <w:rsid w:val="007146E5"/>
    <w:rsid w:val="00720199"/>
    <w:rsid w:val="00720A69"/>
    <w:rsid w:val="00743344"/>
    <w:rsid w:val="00746267"/>
    <w:rsid w:val="007617D6"/>
    <w:rsid w:val="007662B1"/>
    <w:rsid w:val="0077570B"/>
    <w:rsid w:val="00777B25"/>
    <w:rsid w:val="00783B59"/>
    <w:rsid w:val="007942EE"/>
    <w:rsid w:val="00794959"/>
    <w:rsid w:val="00795CCC"/>
    <w:rsid w:val="007B17ED"/>
    <w:rsid w:val="007B7E11"/>
    <w:rsid w:val="007C0217"/>
    <w:rsid w:val="007D7957"/>
    <w:rsid w:val="007E2ABE"/>
    <w:rsid w:val="007E2B8C"/>
    <w:rsid w:val="007E3463"/>
    <w:rsid w:val="007F7D87"/>
    <w:rsid w:val="008036FD"/>
    <w:rsid w:val="00806E5F"/>
    <w:rsid w:val="0081106A"/>
    <w:rsid w:val="008121D9"/>
    <w:rsid w:val="00816435"/>
    <w:rsid w:val="00836225"/>
    <w:rsid w:val="00861C2D"/>
    <w:rsid w:val="00863EC0"/>
    <w:rsid w:val="00864071"/>
    <w:rsid w:val="00876F70"/>
    <w:rsid w:val="008946BA"/>
    <w:rsid w:val="008B457A"/>
    <w:rsid w:val="009045CB"/>
    <w:rsid w:val="0091727B"/>
    <w:rsid w:val="00920101"/>
    <w:rsid w:val="0092607A"/>
    <w:rsid w:val="00940978"/>
    <w:rsid w:val="00942D53"/>
    <w:rsid w:val="0094447D"/>
    <w:rsid w:val="00946076"/>
    <w:rsid w:val="00965443"/>
    <w:rsid w:val="00970AAF"/>
    <w:rsid w:val="00974679"/>
    <w:rsid w:val="00976B66"/>
    <w:rsid w:val="0099079B"/>
    <w:rsid w:val="00994E22"/>
    <w:rsid w:val="009B09BF"/>
    <w:rsid w:val="009C19C9"/>
    <w:rsid w:val="009E0243"/>
    <w:rsid w:val="009E1BB4"/>
    <w:rsid w:val="009E1DC7"/>
    <w:rsid w:val="009E215B"/>
    <w:rsid w:val="009F040F"/>
    <w:rsid w:val="00A11393"/>
    <w:rsid w:val="00A3297E"/>
    <w:rsid w:val="00A529A7"/>
    <w:rsid w:val="00A706AD"/>
    <w:rsid w:val="00A84698"/>
    <w:rsid w:val="00A86884"/>
    <w:rsid w:val="00AE18BC"/>
    <w:rsid w:val="00AF6FB1"/>
    <w:rsid w:val="00B26FC7"/>
    <w:rsid w:val="00B337BC"/>
    <w:rsid w:val="00B34A86"/>
    <w:rsid w:val="00B45D80"/>
    <w:rsid w:val="00B46A31"/>
    <w:rsid w:val="00B62AB2"/>
    <w:rsid w:val="00B64804"/>
    <w:rsid w:val="00B74032"/>
    <w:rsid w:val="00B80415"/>
    <w:rsid w:val="00B93631"/>
    <w:rsid w:val="00B95240"/>
    <w:rsid w:val="00BA1DB5"/>
    <w:rsid w:val="00BC1520"/>
    <w:rsid w:val="00BC7F05"/>
    <w:rsid w:val="00BE00C6"/>
    <w:rsid w:val="00C34D5C"/>
    <w:rsid w:val="00C35175"/>
    <w:rsid w:val="00C63986"/>
    <w:rsid w:val="00C74B50"/>
    <w:rsid w:val="00C85DC6"/>
    <w:rsid w:val="00C9088C"/>
    <w:rsid w:val="00C9333F"/>
    <w:rsid w:val="00CB251C"/>
    <w:rsid w:val="00CB2C76"/>
    <w:rsid w:val="00CD26EE"/>
    <w:rsid w:val="00CD78E8"/>
    <w:rsid w:val="00D121DC"/>
    <w:rsid w:val="00D236FD"/>
    <w:rsid w:val="00D24BE3"/>
    <w:rsid w:val="00D37B40"/>
    <w:rsid w:val="00D417A8"/>
    <w:rsid w:val="00D46510"/>
    <w:rsid w:val="00D51572"/>
    <w:rsid w:val="00D844A6"/>
    <w:rsid w:val="00DA51D7"/>
    <w:rsid w:val="00DC3A32"/>
    <w:rsid w:val="00DD3BBF"/>
    <w:rsid w:val="00DE255E"/>
    <w:rsid w:val="00E02F0B"/>
    <w:rsid w:val="00E06740"/>
    <w:rsid w:val="00E16BCC"/>
    <w:rsid w:val="00E2244F"/>
    <w:rsid w:val="00E24685"/>
    <w:rsid w:val="00E2563B"/>
    <w:rsid w:val="00E27100"/>
    <w:rsid w:val="00E63D52"/>
    <w:rsid w:val="00E8745E"/>
    <w:rsid w:val="00E909B3"/>
    <w:rsid w:val="00E940FA"/>
    <w:rsid w:val="00EB6E06"/>
    <w:rsid w:val="00ED2D40"/>
    <w:rsid w:val="00F027A7"/>
    <w:rsid w:val="00F2238E"/>
    <w:rsid w:val="00F2481E"/>
    <w:rsid w:val="00F3050A"/>
    <w:rsid w:val="00F37C4B"/>
    <w:rsid w:val="00F40B64"/>
    <w:rsid w:val="00F41627"/>
    <w:rsid w:val="00F54B78"/>
    <w:rsid w:val="00F611BA"/>
    <w:rsid w:val="00F824ED"/>
    <w:rsid w:val="00F87885"/>
    <w:rsid w:val="00F913C5"/>
    <w:rsid w:val="00F93B56"/>
    <w:rsid w:val="00F94BF5"/>
    <w:rsid w:val="00FA47A4"/>
    <w:rsid w:val="00FC449A"/>
    <w:rsid w:val="00FD175A"/>
    <w:rsid w:val="00FE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semiHidden/>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semiHidden/>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footer"/>
    <w:basedOn w:val="a"/>
    <w:link w:val="a8"/>
    <w:uiPriority w:val="99"/>
    <w:unhideWhenUsed/>
    <w:rsid w:val="007B17ED"/>
    <w:pPr>
      <w:tabs>
        <w:tab w:val="center" w:pos="4677"/>
        <w:tab w:val="right" w:pos="9355"/>
      </w:tabs>
    </w:pPr>
  </w:style>
  <w:style w:type="character" w:customStyle="1" w:styleId="a8">
    <w:name w:val="Нижний колонтитул Знак"/>
    <w:basedOn w:val="a0"/>
    <w:link w:val="a7"/>
    <w:uiPriority w:val="99"/>
    <w:rsid w:val="007B17ED"/>
    <w:rPr>
      <w:rFonts w:ascii="Times New Roman" w:eastAsia="Times New Roman" w:hAnsi="Times New Roman" w:cs="Times New Roman"/>
      <w:sz w:val="24"/>
      <w:szCs w:val="24"/>
      <w:lang w:eastAsia="ru-RU"/>
    </w:rPr>
  </w:style>
  <w:style w:type="paragraph" w:styleId="a9">
    <w:name w:val="List Paragraph"/>
    <w:basedOn w:val="a"/>
    <w:uiPriority w:val="34"/>
    <w:qFormat/>
    <w:rsid w:val="008121D9"/>
    <w:pPr>
      <w:ind w:left="720"/>
      <w:contextualSpacing/>
    </w:pPr>
  </w:style>
  <w:style w:type="paragraph" w:styleId="aa">
    <w:name w:val="Balloon Text"/>
    <w:basedOn w:val="a"/>
    <w:link w:val="ab"/>
    <w:uiPriority w:val="99"/>
    <w:semiHidden/>
    <w:unhideWhenUsed/>
    <w:rsid w:val="0007753E"/>
    <w:rPr>
      <w:rFonts w:ascii="Segoe UI" w:hAnsi="Segoe UI" w:cs="Segoe UI"/>
      <w:sz w:val="18"/>
      <w:szCs w:val="18"/>
    </w:rPr>
  </w:style>
  <w:style w:type="character" w:customStyle="1" w:styleId="ab">
    <w:name w:val="Текст выноски Знак"/>
    <w:basedOn w:val="a0"/>
    <w:link w:val="aa"/>
    <w:uiPriority w:val="99"/>
    <w:semiHidden/>
    <w:rsid w:val="0007753E"/>
    <w:rPr>
      <w:rFonts w:ascii="Segoe UI" w:eastAsia="Times New Roman" w:hAnsi="Segoe UI" w:cs="Segoe UI"/>
      <w:sz w:val="18"/>
      <w:szCs w:val="18"/>
      <w:lang w:eastAsia="ru-RU"/>
    </w:rPr>
  </w:style>
  <w:style w:type="character" w:styleId="ac">
    <w:name w:val="page number"/>
    <w:basedOn w:val="a0"/>
    <w:rsid w:val="00080748"/>
  </w:style>
  <w:style w:type="table" w:styleId="ad">
    <w:name w:val="Table Grid"/>
    <w:basedOn w:val="a1"/>
    <w:uiPriority w:val="39"/>
    <w:rsid w:val="000807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023D-762E-49E1-8EA6-EC4B07C9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Администратор</cp:lastModifiedBy>
  <cp:revision>90</cp:revision>
  <cp:lastPrinted>2024-05-08T13:02:00Z</cp:lastPrinted>
  <dcterms:created xsi:type="dcterms:W3CDTF">2022-08-29T11:02:00Z</dcterms:created>
  <dcterms:modified xsi:type="dcterms:W3CDTF">2024-05-08T13:10:00Z</dcterms:modified>
</cp:coreProperties>
</file>